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ABFC" w14:textId="33602976" w:rsidR="00067A09" w:rsidRPr="0063274A" w:rsidRDefault="00FD426D" w:rsidP="00C50790">
      <w:pPr>
        <w:jc w:val="center"/>
        <w:rPr>
          <w:rFonts w:ascii="Times New Roman" w:hAnsi="Times New Roman" w:cs="Times New Roman"/>
        </w:rPr>
      </w:pPr>
      <w:r w:rsidRPr="0063274A">
        <w:rPr>
          <w:rFonts w:ascii="Times New Roman" w:hAnsi="Times New Roman" w:cs="Times New Roman"/>
          <w:noProof/>
        </w:rPr>
        <w:drawing>
          <wp:inline distT="0" distB="0" distL="0" distR="0" wp14:anchorId="67FF7518" wp14:editId="54A51EBB">
            <wp:extent cx="2045335" cy="2388358"/>
            <wp:effectExtent l="0" t="0" r="0" b="0"/>
            <wp:docPr id="1787303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6131" t="18363" r="16254" b="18503"/>
                    <a:stretch/>
                  </pic:blipFill>
                  <pic:spPr bwMode="auto">
                    <a:xfrm>
                      <a:off x="0" y="0"/>
                      <a:ext cx="2075455" cy="2423530"/>
                    </a:xfrm>
                    <a:prstGeom prst="rect">
                      <a:avLst/>
                    </a:prstGeom>
                    <a:noFill/>
                    <a:ln>
                      <a:noFill/>
                    </a:ln>
                    <a:extLst>
                      <a:ext uri="{53640926-AAD7-44D8-BBD7-CCE9431645EC}">
                        <a14:shadowObscured xmlns:a14="http://schemas.microsoft.com/office/drawing/2010/main"/>
                      </a:ext>
                    </a:extLst>
                  </pic:spPr>
                </pic:pic>
              </a:graphicData>
            </a:graphic>
          </wp:inline>
        </w:drawing>
      </w:r>
    </w:p>
    <w:p w14:paraId="7A7DE525" w14:textId="77777777" w:rsidR="00C50790" w:rsidRPr="0063274A" w:rsidRDefault="00C50790" w:rsidP="00C50790">
      <w:pPr>
        <w:jc w:val="center"/>
        <w:rPr>
          <w:rFonts w:ascii="Times New Roman" w:hAnsi="Times New Roman" w:cs="Times New Roman"/>
        </w:rPr>
      </w:pPr>
    </w:p>
    <w:p w14:paraId="4F282E80" w14:textId="77777777" w:rsidR="00C50790" w:rsidRPr="0063274A" w:rsidRDefault="00C50790" w:rsidP="00C50790">
      <w:pPr>
        <w:jc w:val="center"/>
        <w:rPr>
          <w:rFonts w:ascii="Times New Roman" w:hAnsi="Times New Roman" w:cs="Times New Roman"/>
        </w:rPr>
      </w:pPr>
    </w:p>
    <w:p w14:paraId="09062FD0" w14:textId="77777777" w:rsidR="00C50790" w:rsidRPr="0063274A" w:rsidRDefault="00C50790" w:rsidP="00C50790">
      <w:pPr>
        <w:jc w:val="center"/>
        <w:rPr>
          <w:rFonts w:ascii="Times New Roman" w:hAnsi="Times New Roman" w:cs="Times New Roman"/>
        </w:rPr>
      </w:pPr>
    </w:p>
    <w:p w14:paraId="58524E14" w14:textId="77777777" w:rsidR="00C50790" w:rsidRPr="0063274A" w:rsidRDefault="00C50790" w:rsidP="00C50790">
      <w:pPr>
        <w:jc w:val="center"/>
        <w:rPr>
          <w:rFonts w:ascii="Times New Roman" w:hAnsi="Times New Roman" w:cs="Times New Roman"/>
        </w:rPr>
      </w:pPr>
    </w:p>
    <w:p w14:paraId="2B231B0D" w14:textId="77777777" w:rsidR="00C50790" w:rsidRPr="0063274A" w:rsidRDefault="00C50790" w:rsidP="00C50790">
      <w:pPr>
        <w:jc w:val="center"/>
        <w:rPr>
          <w:rFonts w:ascii="Times New Roman" w:hAnsi="Times New Roman" w:cs="Times New Roman"/>
        </w:rPr>
      </w:pPr>
    </w:p>
    <w:p w14:paraId="10131772" w14:textId="3B83CA2B" w:rsidR="00C50790" w:rsidRPr="0063274A" w:rsidRDefault="00C50790" w:rsidP="00C50790">
      <w:pPr>
        <w:spacing w:line="360" w:lineRule="auto"/>
        <w:jc w:val="center"/>
        <w:rPr>
          <w:rFonts w:ascii="Times New Roman" w:hAnsi="Times New Roman" w:cs="Times New Roman"/>
          <w:b/>
          <w:bCs/>
          <w:sz w:val="72"/>
          <w:szCs w:val="96"/>
        </w:rPr>
      </w:pPr>
      <w:r w:rsidRPr="0063274A">
        <w:rPr>
          <w:rFonts w:ascii="Times New Roman" w:hAnsi="Times New Roman" w:cs="Times New Roman"/>
          <w:b/>
          <w:bCs/>
          <w:sz w:val="72"/>
          <w:szCs w:val="96"/>
        </w:rPr>
        <w:t>Policy on Ethical Conduct of Research 202</w:t>
      </w:r>
      <w:r w:rsidR="00E67E47" w:rsidRPr="0063274A">
        <w:rPr>
          <w:rFonts w:ascii="Times New Roman" w:hAnsi="Times New Roman" w:cs="Times New Roman"/>
          <w:b/>
          <w:bCs/>
          <w:sz w:val="72"/>
          <w:szCs w:val="96"/>
        </w:rPr>
        <w:t>5</w:t>
      </w:r>
    </w:p>
    <w:p w14:paraId="3D6F5A1E" w14:textId="77777777" w:rsidR="00C50790" w:rsidRPr="0063274A" w:rsidRDefault="00C50790" w:rsidP="00C50790">
      <w:pPr>
        <w:spacing w:line="360" w:lineRule="auto"/>
        <w:jc w:val="center"/>
        <w:rPr>
          <w:rFonts w:ascii="Times New Roman" w:hAnsi="Times New Roman" w:cs="Times New Roman"/>
          <w:sz w:val="32"/>
          <w:szCs w:val="36"/>
        </w:rPr>
      </w:pPr>
    </w:p>
    <w:p w14:paraId="1BD2E73A" w14:textId="77777777" w:rsidR="00C50790" w:rsidRPr="0063274A" w:rsidRDefault="00C50790" w:rsidP="00C50790">
      <w:pPr>
        <w:spacing w:line="360" w:lineRule="auto"/>
        <w:jc w:val="center"/>
        <w:rPr>
          <w:rFonts w:ascii="Times New Roman" w:hAnsi="Times New Roman" w:cs="Times New Roman"/>
          <w:sz w:val="32"/>
          <w:szCs w:val="36"/>
        </w:rPr>
      </w:pPr>
    </w:p>
    <w:p w14:paraId="7D65E715" w14:textId="77777777" w:rsidR="00C50790" w:rsidRPr="0063274A" w:rsidRDefault="00C50790" w:rsidP="00C50790">
      <w:pPr>
        <w:spacing w:line="360" w:lineRule="auto"/>
        <w:jc w:val="center"/>
        <w:rPr>
          <w:rFonts w:ascii="Times New Roman" w:hAnsi="Times New Roman" w:cs="Times New Roman"/>
          <w:sz w:val="32"/>
          <w:szCs w:val="36"/>
        </w:rPr>
      </w:pPr>
    </w:p>
    <w:p w14:paraId="5D410221" w14:textId="77777777" w:rsidR="00C50790" w:rsidRPr="0063274A" w:rsidRDefault="00C50790" w:rsidP="00C50790">
      <w:pPr>
        <w:spacing w:line="360" w:lineRule="auto"/>
        <w:jc w:val="center"/>
        <w:rPr>
          <w:rFonts w:ascii="Times New Roman" w:hAnsi="Times New Roman" w:cs="Times New Roman"/>
          <w:sz w:val="32"/>
          <w:szCs w:val="36"/>
        </w:rPr>
      </w:pPr>
    </w:p>
    <w:p w14:paraId="4C26E6B5" w14:textId="7B945D7F" w:rsidR="00C50790" w:rsidRPr="0063274A" w:rsidRDefault="00C50790" w:rsidP="00C50790">
      <w:pPr>
        <w:spacing w:line="360" w:lineRule="auto"/>
        <w:jc w:val="center"/>
        <w:rPr>
          <w:rFonts w:ascii="Times New Roman" w:hAnsi="Times New Roman" w:cs="Times New Roman"/>
          <w:sz w:val="32"/>
          <w:szCs w:val="36"/>
        </w:rPr>
      </w:pPr>
      <w:r w:rsidRPr="0063274A">
        <w:rPr>
          <w:rFonts w:ascii="Times New Roman" w:hAnsi="Times New Roman" w:cs="Times New Roman"/>
          <w:sz w:val="32"/>
          <w:szCs w:val="36"/>
        </w:rPr>
        <w:t>Research Development Office</w:t>
      </w:r>
    </w:p>
    <w:p w14:paraId="1F1C08E4" w14:textId="118DD67E" w:rsidR="00C50790" w:rsidRPr="0063274A" w:rsidRDefault="00C50790" w:rsidP="00C50790">
      <w:pPr>
        <w:spacing w:line="360" w:lineRule="auto"/>
        <w:jc w:val="center"/>
        <w:rPr>
          <w:rFonts w:ascii="Times New Roman" w:hAnsi="Times New Roman" w:cs="Times New Roman"/>
          <w:sz w:val="32"/>
          <w:szCs w:val="36"/>
        </w:rPr>
      </w:pPr>
      <w:r w:rsidRPr="0063274A">
        <w:rPr>
          <w:rFonts w:ascii="Times New Roman" w:hAnsi="Times New Roman" w:cs="Times New Roman"/>
          <w:sz w:val="32"/>
          <w:szCs w:val="36"/>
        </w:rPr>
        <w:t>The Maldives National University</w:t>
      </w:r>
    </w:p>
    <w:p w14:paraId="36A8C428" w14:textId="037A0328" w:rsidR="00C50790" w:rsidRPr="0063274A" w:rsidRDefault="00C50790">
      <w:pPr>
        <w:rPr>
          <w:rFonts w:ascii="Times New Roman" w:hAnsi="Times New Roman" w:cs="Times New Roman"/>
          <w:sz w:val="32"/>
          <w:szCs w:val="36"/>
        </w:rPr>
      </w:pPr>
      <w:r w:rsidRPr="0063274A">
        <w:rPr>
          <w:rFonts w:ascii="Times New Roman" w:hAnsi="Times New Roman" w:cs="Times New Roman"/>
          <w:sz w:val="32"/>
          <w:szCs w:val="36"/>
        </w:rPr>
        <w:br w:type="page"/>
      </w:r>
    </w:p>
    <w:tbl>
      <w:tblPr>
        <w:tblStyle w:val="PlainTable1"/>
        <w:tblW w:w="0" w:type="auto"/>
        <w:tblLook w:val="04A0" w:firstRow="1" w:lastRow="0" w:firstColumn="1" w:lastColumn="0" w:noHBand="0" w:noVBand="1"/>
      </w:tblPr>
      <w:tblGrid>
        <w:gridCol w:w="2875"/>
        <w:gridCol w:w="6144"/>
      </w:tblGrid>
      <w:tr w:rsidR="00FD426D" w:rsidRPr="0063274A" w14:paraId="6D9E34FF" w14:textId="77777777" w:rsidTr="00707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4B93611" w14:textId="55E07F16" w:rsidR="00FD426D" w:rsidRPr="0063274A" w:rsidRDefault="00FD426D" w:rsidP="00FD426D">
            <w:pPr>
              <w:spacing w:line="360" w:lineRule="auto"/>
              <w:rPr>
                <w:rFonts w:ascii="Times New Roman" w:hAnsi="Times New Roman" w:cs="Times New Roman"/>
                <w:lang w:bidi="dv-MV"/>
              </w:rPr>
            </w:pPr>
            <w:r w:rsidRPr="0063274A">
              <w:rPr>
                <w:rFonts w:ascii="Times New Roman" w:hAnsi="Times New Roman" w:cs="Times New Roman"/>
                <w:lang w:bidi="dv-MV"/>
              </w:rPr>
              <w:lastRenderedPageBreak/>
              <w:t>Policy Name:</w:t>
            </w:r>
          </w:p>
        </w:tc>
        <w:tc>
          <w:tcPr>
            <w:tcW w:w="6144" w:type="dxa"/>
          </w:tcPr>
          <w:p w14:paraId="505BD243" w14:textId="4BCCB2C5" w:rsidR="00FD426D" w:rsidRPr="0063274A" w:rsidRDefault="006D2DD2" w:rsidP="00FD426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bidi="dv-MV"/>
              </w:rPr>
            </w:pPr>
            <w:r w:rsidRPr="0063274A">
              <w:rPr>
                <w:rFonts w:ascii="Times New Roman" w:hAnsi="Times New Roman" w:cs="Times New Roman"/>
                <w:b w:val="0"/>
                <w:bCs w:val="0"/>
                <w:lang w:bidi="dv-MV"/>
              </w:rPr>
              <w:t>Policy on Ethical Conduct of Research 202</w:t>
            </w:r>
            <w:r w:rsidR="00E67E47" w:rsidRPr="0063274A">
              <w:rPr>
                <w:rFonts w:ascii="Times New Roman" w:hAnsi="Times New Roman" w:cs="Times New Roman"/>
                <w:b w:val="0"/>
                <w:bCs w:val="0"/>
                <w:lang w:bidi="dv-MV"/>
              </w:rPr>
              <w:t>5</w:t>
            </w:r>
          </w:p>
        </w:tc>
      </w:tr>
      <w:tr w:rsidR="00FD426D" w:rsidRPr="0063274A" w14:paraId="726574D1" w14:textId="77777777" w:rsidTr="00707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964009D" w14:textId="6184E6D5" w:rsidR="00FD426D" w:rsidRPr="0063274A" w:rsidRDefault="00FD426D" w:rsidP="00FD426D">
            <w:pPr>
              <w:spacing w:line="360" w:lineRule="auto"/>
              <w:rPr>
                <w:rFonts w:ascii="Times New Roman" w:hAnsi="Times New Roman" w:cs="Times New Roman"/>
                <w:lang w:bidi="dv-MV"/>
              </w:rPr>
            </w:pPr>
            <w:r w:rsidRPr="0063274A">
              <w:rPr>
                <w:rFonts w:ascii="Times New Roman" w:hAnsi="Times New Roman" w:cs="Times New Roman"/>
                <w:lang w:bidi="dv-MV"/>
              </w:rPr>
              <w:t>Policy Approval Date:</w:t>
            </w:r>
          </w:p>
        </w:tc>
        <w:tc>
          <w:tcPr>
            <w:tcW w:w="6144" w:type="dxa"/>
          </w:tcPr>
          <w:p w14:paraId="3C78691E" w14:textId="77777777" w:rsidR="00FD426D" w:rsidRPr="0063274A" w:rsidRDefault="00FD426D" w:rsidP="00FD426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dv-MV"/>
              </w:rPr>
            </w:pPr>
          </w:p>
        </w:tc>
      </w:tr>
      <w:tr w:rsidR="00FD426D" w:rsidRPr="0063274A" w14:paraId="52B4F008" w14:textId="77777777" w:rsidTr="00707FDF">
        <w:tc>
          <w:tcPr>
            <w:cnfStyle w:val="001000000000" w:firstRow="0" w:lastRow="0" w:firstColumn="1" w:lastColumn="0" w:oddVBand="0" w:evenVBand="0" w:oddHBand="0" w:evenHBand="0" w:firstRowFirstColumn="0" w:firstRowLastColumn="0" w:lastRowFirstColumn="0" w:lastRowLastColumn="0"/>
            <w:tcW w:w="2875" w:type="dxa"/>
          </w:tcPr>
          <w:p w14:paraId="393F7CB9" w14:textId="1FA0923E" w:rsidR="00FD426D" w:rsidRPr="0063274A" w:rsidRDefault="00FD426D" w:rsidP="00FD426D">
            <w:pPr>
              <w:spacing w:line="360" w:lineRule="auto"/>
              <w:rPr>
                <w:rFonts w:ascii="Times New Roman" w:hAnsi="Times New Roman" w:cs="Times New Roman"/>
                <w:lang w:bidi="dv-MV"/>
              </w:rPr>
            </w:pPr>
            <w:r w:rsidRPr="0063274A">
              <w:rPr>
                <w:rFonts w:ascii="Times New Roman" w:hAnsi="Times New Roman" w:cs="Times New Roman"/>
                <w:lang w:bidi="dv-MV"/>
              </w:rPr>
              <w:t>Policy Approval Meeting:</w:t>
            </w:r>
          </w:p>
        </w:tc>
        <w:tc>
          <w:tcPr>
            <w:tcW w:w="6144" w:type="dxa"/>
          </w:tcPr>
          <w:p w14:paraId="53A0965A" w14:textId="77777777" w:rsidR="00FD426D" w:rsidRPr="0063274A" w:rsidRDefault="00FD426D" w:rsidP="00FD426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dv-MV"/>
              </w:rPr>
            </w:pPr>
          </w:p>
        </w:tc>
      </w:tr>
      <w:tr w:rsidR="00FD426D" w:rsidRPr="0063274A" w14:paraId="0D1264B2" w14:textId="77777777" w:rsidTr="00707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2694DFC" w14:textId="770E993A" w:rsidR="00FD426D" w:rsidRPr="0063274A" w:rsidRDefault="00FD426D" w:rsidP="00FD426D">
            <w:pPr>
              <w:spacing w:line="360" w:lineRule="auto"/>
              <w:rPr>
                <w:rFonts w:ascii="Times New Roman" w:hAnsi="Times New Roman" w:cs="Times New Roman"/>
                <w:lang w:bidi="dv-MV"/>
              </w:rPr>
            </w:pPr>
            <w:r w:rsidRPr="0063274A">
              <w:rPr>
                <w:rFonts w:ascii="Times New Roman" w:hAnsi="Times New Roman" w:cs="Times New Roman"/>
                <w:lang w:bidi="dv-MV"/>
              </w:rPr>
              <w:t>Policy Effective Date:</w:t>
            </w:r>
          </w:p>
        </w:tc>
        <w:tc>
          <w:tcPr>
            <w:tcW w:w="6144" w:type="dxa"/>
          </w:tcPr>
          <w:p w14:paraId="1CE15F51" w14:textId="77777777" w:rsidR="00FD426D" w:rsidRPr="0063274A" w:rsidRDefault="00FD426D" w:rsidP="00FD426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dv-MV"/>
              </w:rPr>
            </w:pPr>
          </w:p>
        </w:tc>
      </w:tr>
      <w:tr w:rsidR="00FD426D" w:rsidRPr="0063274A" w14:paraId="74888EBE" w14:textId="77777777" w:rsidTr="00707FDF">
        <w:tc>
          <w:tcPr>
            <w:cnfStyle w:val="001000000000" w:firstRow="0" w:lastRow="0" w:firstColumn="1" w:lastColumn="0" w:oddVBand="0" w:evenVBand="0" w:oddHBand="0" w:evenHBand="0" w:firstRowFirstColumn="0" w:firstRowLastColumn="0" w:lastRowFirstColumn="0" w:lastRowLastColumn="0"/>
            <w:tcW w:w="2875" w:type="dxa"/>
          </w:tcPr>
          <w:p w14:paraId="15ADC8F9" w14:textId="15396D28" w:rsidR="00FD426D" w:rsidRPr="0063274A" w:rsidRDefault="006D2DD2" w:rsidP="00FD426D">
            <w:pPr>
              <w:spacing w:line="360" w:lineRule="auto"/>
              <w:rPr>
                <w:rFonts w:ascii="Times New Roman" w:hAnsi="Times New Roman" w:cs="Times New Roman"/>
                <w:lang w:bidi="dv-MV"/>
              </w:rPr>
            </w:pPr>
            <w:r w:rsidRPr="0063274A">
              <w:rPr>
                <w:rFonts w:ascii="Times New Roman" w:hAnsi="Times New Roman" w:cs="Times New Roman"/>
                <w:lang w:bidi="dv-MV"/>
              </w:rPr>
              <w:t>Repealed</w:t>
            </w:r>
            <w:r w:rsidR="00FD426D" w:rsidRPr="0063274A">
              <w:rPr>
                <w:rFonts w:ascii="Times New Roman" w:hAnsi="Times New Roman" w:cs="Times New Roman"/>
                <w:lang w:bidi="dv-MV"/>
              </w:rPr>
              <w:t xml:space="preserve"> Policies:</w:t>
            </w:r>
          </w:p>
        </w:tc>
        <w:tc>
          <w:tcPr>
            <w:tcW w:w="6144" w:type="dxa"/>
          </w:tcPr>
          <w:p w14:paraId="4703B6CC" w14:textId="4FAB880E" w:rsidR="00FD426D" w:rsidRPr="0063274A" w:rsidRDefault="005930EB" w:rsidP="005930E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dv-MV"/>
              </w:rPr>
            </w:pPr>
            <w:r w:rsidRPr="0063274A">
              <w:rPr>
                <w:rFonts w:ascii="Times New Roman" w:hAnsi="Times New Roman" w:cs="Times New Roman"/>
                <w:lang w:bidi="dv-MV"/>
              </w:rPr>
              <w:t>To write the name of all the previous versions. So that there is only one version (the current version) in effect.</w:t>
            </w:r>
          </w:p>
        </w:tc>
      </w:tr>
    </w:tbl>
    <w:p w14:paraId="0610E69D" w14:textId="4C760A09" w:rsidR="0099438C" w:rsidRPr="0063274A" w:rsidRDefault="0099438C" w:rsidP="00C50790">
      <w:pPr>
        <w:spacing w:line="360" w:lineRule="auto"/>
        <w:jc w:val="center"/>
        <w:rPr>
          <w:rFonts w:ascii="Times New Roman" w:hAnsi="Times New Roman" w:cs="Times New Roman"/>
          <w:lang w:bidi="dv-MV"/>
        </w:rPr>
      </w:pPr>
    </w:p>
    <w:p w14:paraId="676BD4F5" w14:textId="77777777" w:rsidR="0099438C" w:rsidRPr="0063274A" w:rsidRDefault="0099438C">
      <w:pPr>
        <w:rPr>
          <w:rFonts w:ascii="Times New Roman" w:hAnsi="Times New Roman" w:cs="Times New Roman"/>
          <w:lang w:bidi="dv-MV"/>
        </w:rPr>
      </w:pPr>
      <w:r w:rsidRPr="0063274A">
        <w:rPr>
          <w:rFonts w:ascii="Times New Roman" w:hAnsi="Times New Roman" w:cs="Times New Roman"/>
          <w:lang w:bidi="dv-MV"/>
        </w:rPr>
        <w:br w:type="page"/>
      </w:r>
    </w:p>
    <w:tbl>
      <w:tblPr>
        <w:tblStyle w:val="TableGrid"/>
        <w:tblW w:w="0" w:type="auto"/>
        <w:tblLook w:val="04A0" w:firstRow="1" w:lastRow="0" w:firstColumn="1" w:lastColumn="0" w:noHBand="0" w:noVBand="1"/>
      </w:tblPr>
      <w:tblGrid>
        <w:gridCol w:w="456"/>
        <w:gridCol w:w="566"/>
        <w:gridCol w:w="816"/>
        <w:gridCol w:w="969"/>
        <w:gridCol w:w="45"/>
        <w:gridCol w:w="1056"/>
        <w:gridCol w:w="5111"/>
      </w:tblGrid>
      <w:tr w:rsidR="00CE5FC1" w:rsidRPr="0063274A" w14:paraId="5E030B0B" w14:textId="77777777" w:rsidTr="000E4F10">
        <w:tc>
          <w:tcPr>
            <w:tcW w:w="456" w:type="dxa"/>
          </w:tcPr>
          <w:p w14:paraId="125F4993" w14:textId="77777777" w:rsidR="00CE5FC1" w:rsidRPr="0063274A" w:rsidRDefault="00CE5FC1" w:rsidP="00707FDF">
            <w:pPr>
              <w:spacing w:before="240" w:line="276" w:lineRule="auto"/>
              <w:jc w:val="center"/>
              <w:rPr>
                <w:rFonts w:ascii="Times New Roman" w:hAnsi="Times New Roman" w:cs="Times New Roman"/>
                <w:b/>
                <w:bCs/>
                <w:sz w:val="32"/>
                <w:szCs w:val="32"/>
                <w:lang w:bidi="dv-MV"/>
              </w:rPr>
            </w:pPr>
            <w:r w:rsidRPr="0063274A">
              <w:rPr>
                <w:rFonts w:ascii="Times New Roman" w:hAnsi="Times New Roman" w:cs="Times New Roman"/>
                <w:b/>
                <w:bCs/>
                <w:sz w:val="32"/>
                <w:szCs w:val="32"/>
                <w:lang w:bidi="dv-MV"/>
              </w:rPr>
              <w:lastRenderedPageBreak/>
              <w:t>1.</w:t>
            </w:r>
          </w:p>
        </w:tc>
        <w:tc>
          <w:tcPr>
            <w:tcW w:w="8563" w:type="dxa"/>
            <w:gridSpan w:val="6"/>
          </w:tcPr>
          <w:p w14:paraId="6C965335" w14:textId="77777777" w:rsidR="00CE5FC1" w:rsidRPr="0063274A" w:rsidRDefault="00CE5FC1" w:rsidP="00707FDF">
            <w:pPr>
              <w:spacing w:before="240" w:line="276" w:lineRule="auto"/>
              <w:jc w:val="both"/>
              <w:rPr>
                <w:rFonts w:ascii="Times New Roman" w:hAnsi="Times New Roman" w:cs="Times New Roman"/>
                <w:b/>
                <w:bCs/>
                <w:sz w:val="32"/>
                <w:szCs w:val="32"/>
                <w:lang w:bidi="dv-MV"/>
              </w:rPr>
            </w:pPr>
            <w:r w:rsidRPr="0063274A">
              <w:rPr>
                <w:rFonts w:ascii="Times New Roman" w:hAnsi="Times New Roman" w:cs="Times New Roman"/>
                <w:b/>
                <w:bCs/>
                <w:sz w:val="32"/>
                <w:szCs w:val="32"/>
                <w:lang w:bidi="dv-MV"/>
              </w:rPr>
              <w:t>Policy Statement</w:t>
            </w:r>
          </w:p>
        </w:tc>
      </w:tr>
      <w:tr w:rsidR="00CE5FC1" w:rsidRPr="0063274A" w14:paraId="3E5BC22B" w14:textId="77777777" w:rsidTr="000E4F10">
        <w:tc>
          <w:tcPr>
            <w:tcW w:w="456" w:type="dxa"/>
          </w:tcPr>
          <w:p w14:paraId="35CB8953"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8563" w:type="dxa"/>
            <w:gridSpan w:val="6"/>
          </w:tcPr>
          <w:p w14:paraId="6D6B0996" w14:textId="76CCF8BF" w:rsidR="00CE5FC1" w:rsidRPr="0063274A" w:rsidRDefault="00CE5FC1"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Maldives National University (MNU) will uphold the highest standards of ethical practice in research involving human participation and personal data. All staff and students including third parties are required to ensure that all their research activities safeguard the dignity, rights, health, safety and privacy of those involved. Further, the University expects all staff, students, third parties and those who conduct research within the university premises to adhere to the principles of ethical research outlined in this policy.</w:t>
            </w:r>
          </w:p>
        </w:tc>
      </w:tr>
      <w:tr w:rsidR="00CE5FC1" w:rsidRPr="0063274A" w14:paraId="04E1A208" w14:textId="77777777" w:rsidTr="000E4F10">
        <w:tc>
          <w:tcPr>
            <w:tcW w:w="456" w:type="dxa"/>
          </w:tcPr>
          <w:p w14:paraId="07A2760A" w14:textId="004760C6" w:rsidR="00CE5FC1" w:rsidRPr="0063274A" w:rsidRDefault="00CE5FC1" w:rsidP="00707FDF">
            <w:pPr>
              <w:spacing w:before="240" w:line="276" w:lineRule="auto"/>
              <w:jc w:val="center"/>
              <w:rPr>
                <w:rFonts w:ascii="Times New Roman" w:hAnsi="Times New Roman" w:cs="Times New Roman"/>
                <w:b/>
                <w:bCs/>
                <w:sz w:val="32"/>
                <w:szCs w:val="32"/>
                <w:lang w:bidi="dv-MV"/>
              </w:rPr>
            </w:pPr>
            <w:r w:rsidRPr="0063274A">
              <w:rPr>
                <w:rFonts w:ascii="Times New Roman" w:hAnsi="Times New Roman" w:cs="Times New Roman"/>
                <w:b/>
                <w:bCs/>
                <w:sz w:val="32"/>
                <w:szCs w:val="32"/>
                <w:lang w:bidi="dv-MV"/>
              </w:rPr>
              <w:t>2.</w:t>
            </w:r>
          </w:p>
        </w:tc>
        <w:tc>
          <w:tcPr>
            <w:tcW w:w="8563" w:type="dxa"/>
            <w:gridSpan w:val="6"/>
          </w:tcPr>
          <w:p w14:paraId="1D168B10" w14:textId="1BB0341D" w:rsidR="00CE5FC1" w:rsidRPr="0063274A" w:rsidRDefault="00CE5FC1" w:rsidP="00707FDF">
            <w:pPr>
              <w:spacing w:before="240" w:line="276" w:lineRule="auto"/>
              <w:jc w:val="both"/>
              <w:rPr>
                <w:rFonts w:ascii="Times New Roman" w:hAnsi="Times New Roman" w:cs="Times New Roman"/>
                <w:b/>
                <w:bCs/>
                <w:sz w:val="32"/>
                <w:szCs w:val="32"/>
                <w:lang w:bidi="dv-MV"/>
              </w:rPr>
            </w:pPr>
            <w:r w:rsidRPr="0063274A">
              <w:rPr>
                <w:rFonts w:ascii="Times New Roman" w:hAnsi="Times New Roman" w:cs="Times New Roman"/>
                <w:b/>
                <w:bCs/>
                <w:sz w:val="32"/>
                <w:szCs w:val="32"/>
                <w:lang w:bidi="dv-MV"/>
              </w:rPr>
              <w:t>Principles of Ethical Research</w:t>
            </w:r>
          </w:p>
        </w:tc>
      </w:tr>
      <w:tr w:rsidR="00CE5FC1" w:rsidRPr="0063274A" w14:paraId="24443C77" w14:textId="77777777" w:rsidTr="000E4F10">
        <w:tc>
          <w:tcPr>
            <w:tcW w:w="456" w:type="dxa"/>
          </w:tcPr>
          <w:p w14:paraId="537FA77A"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8563" w:type="dxa"/>
            <w:gridSpan w:val="6"/>
          </w:tcPr>
          <w:p w14:paraId="0F5B1007" w14:textId="77777777" w:rsidR="00CE5FC1" w:rsidRPr="0063274A" w:rsidRDefault="00CE5FC1"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Maldives National University (MNU) will uphold the highest standards of ethical practice in research involving human participation and personal data. All staff and students including third parties are required to ensure that all their research activities safeguard the dignity, rights, health, safety and privacy of those involved. Further, the University expects all staff, students, third parties and those who conduct research within the university premises to adhere to the principles of ethical research outlined in this policy.</w:t>
            </w:r>
          </w:p>
          <w:p w14:paraId="761BD195" w14:textId="63DD610B" w:rsidR="00CE5FC1" w:rsidRPr="0063274A" w:rsidRDefault="00707FDF"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Maldives National University adopts the principles of ethical research as espoused by the Economic and Social Research Council of UK. They are as follows:</w:t>
            </w:r>
          </w:p>
        </w:tc>
      </w:tr>
      <w:tr w:rsidR="00707FDF" w:rsidRPr="0063274A" w14:paraId="4B3F84A4" w14:textId="77777777" w:rsidTr="000E4F10">
        <w:tc>
          <w:tcPr>
            <w:tcW w:w="456" w:type="dxa"/>
          </w:tcPr>
          <w:p w14:paraId="02EE800C" w14:textId="77777777" w:rsidR="00707FDF" w:rsidRPr="0063274A" w:rsidRDefault="00707FDF" w:rsidP="00707FDF">
            <w:pPr>
              <w:spacing w:before="240" w:line="276" w:lineRule="auto"/>
              <w:jc w:val="center"/>
              <w:rPr>
                <w:rFonts w:ascii="Times New Roman" w:hAnsi="Times New Roman" w:cs="Times New Roman"/>
                <w:szCs w:val="24"/>
                <w:lang w:bidi="dv-MV"/>
              </w:rPr>
            </w:pPr>
          </w:p>
        </w:tc>
        <w:tc>
          <w:tcPr>
            <w:tcW w:w="566" w:type="dxa"/>
          </w:tcPr>
          <w:p w14:paraId="12B30ED3" w14:textId="77777777" w:rsidR="00707FDF" w:rsidRPr="0063274A" w:rsidRDefault="00707FDF"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2.1</w:t>
            </w:r>
          </w:p>
        </w:tc>
        <w:tc>
          <w:tcPr>
            <w:tcW w:w="7997" w:type="dxa"/>
            <w:gridSpan w:val="5"/>
          </w:tcPr>
          <w:p w14:paraId="07FE8BA2" w14:textId="0C21B0C0" w:rsidR="00707FDF" w:rsidRPr="0063274A" w:rsidRDefault="003A1FAD"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Research should aim to </w:t>
            </w:r>
            <w:r w:rsidR="003A4D07" w:rsidRPr="0063274A">
              <w:rPr>
                <w:rFonts w:ascii="Times New Roman" w:hAnsi="Times New Roman" w:cs="Times New Roman"/>
                <w:szCs w:val="24"/>
                <w:lang w:bidi="dv-MV"/>
              </w:rPr>
              <w:t>maximize</w:t>
            </w:r>
            <w:r w:rsidRPr="0063274A">
              <w:rPr>
                <w:rFonts w:ascii="Times New Roman" w:hAnsi="Times New Roman" w:cs="Times New Roman"/>
                <w:szCs w:val="24"/>
                <w:lang w:bidi="dv-MV"/>
              </w:rPr>
              <w:t xml:space="preserve"> benefit for individuals and society and </w:t>
            </w:r>
            <w:r w:rsidR="003A4D07" w:rsidRPr="0063274A">
              <w:rPr>
                <w:rFonts w:ascii="Times New Roman" w:hAnsi="Times New Roman" w:cs="Times New Roman"/>
                <w:szCs w:val="24"/>
                <w:lang w:bidi="dv-MV"/>
              </w:rPr>
              <w:t>minimize</w:t>
            </w:r>
            <w:r w:rsidRPr="0063274A">
              <w:rPr>
                <w:rFonts w:ascii="Times New Roman" w:hAnsi="Times New Roman" w:cs="Times New Roman"/>
                <w:szCs w:val="24"/>
                <w:lang w:bidi="dv-MV"/>
              </w:rPr>
              <w:t xml:space="preserve"> risk and harm.</w:t>
            </w:r>
          </w:p>
        </w:tc>
      </w:tr>
      <w:tr w:rsidR="00707FDF" w:rsidRPr="0063274A" w14:paraId="018CBAE4" w14:textId="77777777" w:rsidTr="000E4F10">
        <w:tc>
          <w:tcPr>
            <w:tcW w:w="456" w:type="dxa"/>
          </w:tcPr>
          <w:p w14:paraId="2A6F8B1B" w14:textId="77777777" w:rsidR="00707FDF" w:rsidRPr="0063274A" w:rsidRDefault="00707FDF" w:rsidP="00707FDF">
            <w:pPr>
              <w:spacing w:before="240" w:line="276" w:lineRule="auto"/>
              <w:jc w:val="center"/>
              <w:rPr>
                <w:rFonts w:ascii="Times New Roman" w:hAnsi="Times New Roman" w:cs="Times New Roman"/>
                <w:szCs w:val="24"/>
                <w:lang w:bidi="dv-MV"/>
              </w:rPr>
            </w:pPr>
          </w:p>
        </w:tc>
        <w:tc>
          <w:tcPr>
            <w:tcW w:w="566" w:type="dxa"/>
          </w:tcPr>
          <w:p w14:paraId="14384D93" w14:textId="77777777" w:rsidR="00707FDF" w:rsidRPr="0063274A" w:rsidRDefault="00707FDF"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2.2</w:t>
            </w:r>
          </w:p>
        </w:tc>
        <w:tc>
          <w:tcPr>
            <w:tcW w:w="7997" w:type="dxa"/>
            <w:gridSpan w:val="5"/>
          </w:tcPr>
          <w:p w14:paraId="4F04ADCF" w14:textId="079FF458" w:rsidR="00707FDF" w:rsidRPr="0063274A" w:rsidRDefault="003A1FAD"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rights and dignity of individuals and groups should be respected.</w:t>
            </w:r>
          </w:p>
        </w:tc>
      </w:tr>
      <w:tr w:rsidR="00707FDF" w:rsidRPr="0063274A" w14:paraId="761BC8FE" w14:textId="77777777" w:rsidTr="000E4F10">
        <w:tc>
          <w:tcPr>
            <w:tcW w:w="456" w:type="dxa"/>
          </w:tcPr>
          <w:p w14:paraId="0EEA6465" w14:textId="77777777" w:rsidR="00707FDF" w:rsidRPr="0063274A" w:rsidRDefault="00707FDF" w:rsidP="00707FDF">
            <w:pPr>
              <w:spacing w:before="240" w:line="276" w:lineRule="auto"/>
              <w:jc w:val="center"/>
              <w:rPr>
                <w:rFonts w:ascii="Times New Roman" w:hAnsi="Times New Roman" w:cs="Times New Roman"/>
                <w:szCs w:val="24"/>
                <w:lang w:bidi="dv-MV"/>
              </w:rPr>
            </w:pPr>
          </w:p>
        </w:tc>
        <w:tc>
          <w:tcPr>
            <w:tcW w:w="566" w:type="dxa"/>
          </w:tcPr>
          <w:p w14:paraId="511A2692" w14:textId="5A982229" w:rsidR="00707FDF" w:rsidRPr="0063274A" w:rsidRDefault="00707FDF"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2.3</w:t>
            </w:r>
          </w:p>
        </w:tc>
        <w:tc>
          <w:tcPr>
            <w:tcW w:w="7997" w:type="dxa"/>
            <w:gridSpan w:val="5"/>
          </w:tcPr>
          <w:p w14:paraId="73469700" w14:textId="51FEF387" w:rsidR="00707FDF" w:rsidRPr="0063274A" w:rsidRDefault="00D450DF"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Wherever possible, participation should be voluntary and appropriately informed.</w:t>
            </w:r>
          </w:p>
        </w:tc>
      </w:tr>
      <w:tr w:rsidR="00707FDF" w:rsidRPr="0063274A" w14:paraId="465E2B60" w14:textId="77777777" w:rsidTr="000E4F10">
        <w:tc>
          <w:tcPr>
            <w:tcW w:w="456" w:type="dxa"/>
          </w:tcPr>
          <w:p w14:paraId="22FAAAFE" w14:textId="77777777" w:rsidR="00707FDF" w:rsidRPr="0063274A" w:rsidRDefault="00707FDF" w:rsidP="00707FDF">
            <w:pPr>
              <w:spacing w:before="240" w:line="276" w:lineRule="auto"/>
              <w:jc w:val="center"/>
              <w:rPr>
                <w:rFonts w:ascii="Times New Roman" w:hAnsi="Times New Roman" w:cs="Times New Roman"/>
                <w:szCs w:val="24"/>
                <w:lang w:bidi="dv-MV"/>
              </w:rPr>
            </w:pPr>
          </w:p>
        </w:tc>
        <w:tc>
          <w:tcPr>
            <w:tcW w:w="566" w:type="dxa"/>
          </w:tcPr>
          <w:p w14:paraId="057E895A" w14:textId="3A1E1708" w:rsidR="00707FDF" w:rsidRPr="0063274A" w:rsidRDefault="00707FDF"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2.4</w:t>
            </w:r>
          </w:p>
        </w:tc>
        <w:tc>
          <w:tcPr>
            <w:tcW w:w="7997" w:type="dxa"/>
            <w:gridSpan w:val="5"/>
          </w:tcPr>
          <w:p w14:paraId="6267E236" w14:textId="20784035" w:rsidR="00707FDF" w:rsidRPr="0063274A" w:rsidRDefault="00D450DF"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Research should be conducted with integrity and transparency.</w:t>
            </w:r>
          </w:p>
        </w:tc>
      </w:tr>
      <w:tr w:rsidR="00707FDF" w:rsidRPr="0063274A" w14:paraId="297334A9" w14:textId="77777777" w:rsidTr="000E4F10">
        <w:tc>
          <w:tcPr>
            <w:tcW w:w="456" w:type="dxa"/>
          </w:tcPr>
          <w:p w14:paraId="479E9882" w14:textId="77777777" w:rsidR="00707FDF" w:rsidRPr="0063274A" w:rsidRDefault="00707FDF" w:rsidP="00707FDF">
            <w:pPr>
              <w:spacing w:before="240" w:line="276" w:lineRule="auto"/>
              <w:jc w:val="center"/>
              <w:rPr>
                <w:rFonts w:ascii="Times New Roman" w:hAnsi="Times New Roman" w:cs="Times New Roman"/>
                <w:szCs w:val="24"/>
                <w:lang w:bidi="dv-MV"/>
              </w:rPr>
            </w:pPr>
          </w:p>
        </w:tc>
        <w:tc>
          <w:tcPr>
            <w:tcW w:w="566" w:type="dxa"/>
          </w:tcPr>
          <w:p w14:paraId="2A4D8CC4" w14:textId="77777777" w:rsidR="00707FDF" w:rsidRPr="0063274A" w:rsidRDefault="00707FDF"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2.5</w:t>
            </w:r>
          </w:p>
        </w:tc>
        <w:tc>
          <w:tcPr>
            <w:tcW w:w="7997" w:type="dxa"/>
            <w:gridSpan w:val="5"/>
          </w:tcPr>
          <w:p w14:paraId="7C1E175D" w14:textId="5D1C6207" w:rsidR="00707FDF" w:rsidRPr="0063274A" w:rsidRDefault="00D450DF"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Lines of responsibility and accountability should be clearly defined.</w:t>
            </w:r>
          </w:p>
        </w:tc>
      </w:tr>
      <w:tr w:rsidR="00707FDF" w:rsidRPr="0063274A" w14:paraId="08929B8E" w14:textId="77777777" w:rsidTr="000E4F10">
        <w:tc>
          <w:tcPr>
            <w:tcW w:w="456" w:type="dxa"/>
          </w:tcPr>
          <w:p w14:paraId="5F11CFBE" w14:textId="77777777" w:rsidR="00707FDF" w:rsidRPr="0063274A" w:rsidRDefault="00707FDF" w:rsidP="00707FDF">
            <w:pPr>
              <w:spacing w:before="240" w:line="276" w:lineRule="auto"/>
              <w:jc w:val="center"/>
              <w:rPr>
                <w:rFonts w:ascii="Times New Roman" w:hAnsi="Times New Roman" w:cs="Times New Roman"/>
                <w:szCs w:val="24"/>
                <w:lang w:bidi="dv-MV"/>
              </w:rPr>
            </w:pPr>
          </w:p>
        </w:tc>
        <w:tc>
          <w:tcPr>
            <w:tcW w:w="566" w:type="dxa"/>
          </w:tcPr>
          <w:p w14:paraId="495B86C3" w14:textId="0585D2FA" w:rsidR="00707FDF" w:rsidRPr="0063274A" w:rsidRDefault="00707FDF"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2.6</w:t>
            </w:r>
          </w:p>
        </w:tc>
        <w:tc>
          <w:tcPr>
            <w:tcW w:w="7997" w:type="dxa"/>
            <w:gridSpan w:val="5"/>
          </w:tcPr>
          <w:p w14:paraId="1E46435A" w14:textId="39384D8B" w:rsidR="00707FDF" w:rsidRPr="0063274A" w:rsidRDefault="00D450DF" w:rsidP="00707FDF">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Independence of research should be maintained and where conflicts of interest cannot be avoided, they should be made explicit.</w:t>
            </w:r>
          </w:p>
        </w:tc>
      </w:tr>
      <w:tr w:rsidR="00626147" w:rsidRPr="0063274A" w14:paraId="496F56BF" w14:textId="77777777" w:rsidTr="000E4F10">
        <w:tc>
          <w:tcPr>
            <w:tcW w:w="456" w:type="dxa"/>
          </w:tcPr>
          <w:p w14:paraId="4D0B6413" w14:textId="77777777" w:rsidR="00626147" w:rsidRPr="0063274A" w:rsidRDefault="00626147" w:rsidP="002C39F3">
            <w:pPr>
              <w:spacing w:before="240" w:line="276" w:lineRule="auto"/>
              <w:jc w:val="center"/>
              <w:rPr>
                <w:rFonts w:ascii="Times New Roman" w:hAnsi="Times New Roman" w:cs="Times New Roman"/>
                <w:szCs w:val="24"/>
                <w:lang w:bidi="dv-MV"/>
              </w:rPr>
            </w:pPr>
          </w:p>
        </w:tc>
        <w:tc>
          <w:tcPr>
            <w:tcW w:w="8563" w:type="dxa"/>
            <w:gridSpan w:val="6"/>
          </w:tcPr>
          <w:p w14:paraId="5D0FFD25" w14:textId="69A3DF6E" w:rsidR="00626147" w:rsidRPr="0063274A" w:rsidRDefault="00626147" w:rsidP="00626147">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University upholds these principles by (a) educating staff and students on this policy, and (b) requiring all staff and students who conduct research involving human participants to maintain an ethical review process proportionate to the risks involved.</w:t>
            </w:r>
          </w:p>
        </w:tc>
      </w:tr>
      <w:tr w:rsidR="000D5FB9" w:rsidRPr="0063274A" w14:paraId="1BA8AA26" w14:textId="77777777" w:rsidTr="000E4F10">
        <w:tc>
          <w:tcPr>
            <w:tcW w:w="456" w:type="dxa"/>
          </w:tcPr>
          <w:p w14:paraId="60943984" w14:textId="3F0CE2D2" w:rsidR="000D5FB9" w:rsidRPr="0063274A" w:rsidRDefault="000D5FB9" w:rsidP="002C39F3">
            <w:pPr>
              <w:spacing w:before="240" w:line="276" w:lineRule="auto"/>
              <w:jc w:val="center"/>
              <w:rPr>
                <w:rFonts w:ascii="Times New Roman" w:hAnsi="Times New Roman" w:cs="Times New Roman"/>
                <w:b/>
                <w:bCs/>
                <w:sz w:val="32"/>
                <w:szCs w:val="32"/>
                <w:lang w:bidi="dv-MV"/>
              </w:rPr>
            </w:pPr>
            <w:r w:rsidRPr="0063274A">
              <w:rPr>
                <w:rFonts w:ascii="Times New Roman" w:hAnsi="Times New Roman" w:cs="Times New Roman"/>
                <w:b/>
                <w:bCs/>
                <w:sz w:val="32"/>
                <w:szCs w:val="32"/>
                <w:lang w:bidi="dv-MV"/>
              </w:rPr>
              <w:t>3.</w:t>
            </w:r>
          </w:p>
        </w:tc>
        <w:tc>
          <w:tcPr>
            <w:tcW w:w="8563" w:type="dxa"/>
            <w:gridSpan w:val="6"/>
          </w:tcPr>
          <w:p w14:paraId="316F7357" w14:textId="7F906CFD" w:rsidR="000D5FB9" w:rsidRPr="0063274A" w:rsidRDefault="000D5FB9" w:rsidP="002C39F3">
            <w:pPr>
              <w:spacing w:before="240" w:line="276" w:lineRule="auto"/>
              <w:jc w:val="both"/>
              <w:rPr>
                <w:rFonts w:ascii="Times New Roman" w:hAnsi="Times New Roman" w:cs="Times New Roman"/>
                <w:b/>
                <w:bCs/>
                <w:sz w:val="32"/>
                <w:szCs w:val="32"/>
                <w:lang w:bidi="dv-MV"/>
              </w:rPr>
            </w:pPr>
            <w:r w:rsidRPr="0063274A">
              <w:rPr>
                <w:rFonts w:ascii="Times New Roman" w:hAnsi="Times New Roman" w:cs="Times New Roman"/>
                <w:b/>
                <w:bCs/>
                <w:sz w:val="32"/>
                <w:szCs w:val="32"/>
                <w:lang w:bidi="dv-MV"/>
              </w:rPr>
              <w:t>Ethical Review Process</w:t>
            </w:r>
          </w:p>
        </w:tc>
      </w:tr>
      <w:tr w:rsidR="000D5FB9" w:rsidRPr="0063274A" w14:paraId="232A75C2" w14:textId="77777777" w:rsidTr="000E4F10">
        <w:tc>
          <w:tcPr>
            <w:tcW w:w="456" w:type="dxa"/>
          </w:tcPr>
          <w:p w14:paraId="7B66517A" w14:textId="77777777" w:rsidR="000D5FB9" w:rsidRPr="0063274A" w:rsidRDefault="000D5FB9" w:rsidP="00707FDF">
            <w:pPr>
              <w:spacing w:before="240" w:line="276" w:lineRule="auto"/>
              <w:jc w:val="center"/>
              <w:rPr>
                <w:rFonts w:ascii="Times New Roman" w:hAnsi="Times New Roman" w:cs="Times New Roman"/>
                <w:b/>
                <w:bCs/>
                <w:sz w:val="28"/>
                <w:lang w:bidi="dv-MV"/>
              </w:rPr>
            </w:pPr>
          </w:p>
        </w:tc>
        <w:tc>
          <w:tcPr>
            <w:tcW w:w="566" w:type="dxa"/>
          </w:tcPr>
          <w:p w14:paraId="1F50ACAF" w14:textId="184D858E" w:rsidR="000D5FB9" w:rsidRPr="0063274A" w:rsidRDefault="000D5FB9" w:rsidP="00707FDF">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3.1</w:t>
            </w:r>
          </w:p>
        </w:tc>
        <w:tc>
          <w:tcPr>
            <w:tcW w:w="7997" w:type="dxa"/>
            <w:gridSpan w:val="5"/>
          </w:tcPr>
          <w:p w14:paraId="4F1CE92E" w14:textId="3C3FC403" w:rsidR="000D5FB9" w:rsidRPr="0063274A" w:rsidRDefault="000D5FB9" w:rsidP="000D5FB9">
            <w:pPr>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General Procedures Regarding Applications</w:t>
            </w:r>
          </w:p>
        </w:tc>
      </w:tr>
      <w:tr w:rsidR="00803441" w:rsidRPr="0063274A" w14:paraId="2D9B64A8" w14:textId="77777777" w:rsidTr="00772FF3">
        <w:tc>
          <w:tcPr>
            <w:tcW w:w="456" w:type="dxa"/>
          </w:tcPr>
          <w:p w14:paraId="57F9625B"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566" w:type="dxa"/>
          </w:tcPr>
          <w:p w14:paraId="153F30FA"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816" w:type="dxa"/>
          </w:tcPr>
          <w:p w14:paraId="34469A39" w14:textId="77777777" w:rsidR="00803441" w:rsidRPr="0063274A" w:rsidRDefault="00803441"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3.1.1</w:t>
            </w:r>
          </w:p>
        </w:tc>
        <w:tc>
          <w:tcPr>
            <w:tcW w:w="7181" w:type="dxa"/>
            <w:gridSpan w:val="4"/>
          </w:tcPr>
          <w:p w14:paraId="1397476A" w14:textId="77777777" w:rsidR="00803441" w:rsidRPr="0063274A" w:rsidRDefault="00803441"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All members of the university intending to undertake a research or teaching activity involving human participants should apply for ethics approval from the MNU Research Ethics Committee (MNUREC). MNUREC only accepts applications for ethics review by:</w:t>
            </w:r>
          </w:p>
        </w:tc>
      </w:tr>
      <w:tr w:rsidR="00803441" w:rsidRPr="0063274A" w14:paraId="20B1086D" w14:textId="77777777" w:rsidTr="00AD4188">
        <w:tc>
          <w:tcPr>
            <w:tcW w:w="456" w:type="dxa"/>
          </w:tcPr>
          <w:p w14:paraId="3D714EE2"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566" w:type="dxa"/>
          </w:tcPr>
          <w:p w14:paraId="3EEC0360"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816" w:type="dxa"/>
          </w:tcPr>
          <w:p w14:paraId="7F4A5A74"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969" w:type="dxa"/>
          </w:tcPr>
          <w:p w14:paraId="627D1983" w14:textId="77777777" w:rsidR="00803441" w:rsidRPr="0063274A" w:rsidRDefault="00803441"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3.1.1.1</w:t>
            </w:r>
          </w:p>
        </w:tc>
        <w:tc>
          <w:tcPr>
            <w:tcW w:w="6212" w:type="dxa"/>
            <w:gridSpan w:val="3"/>
          </w:tcPr>
          <w:p w14:paraId="74489CB7" w14:textId="77777777" w:rsidR="00803441" w:rsidRPr="0063274A" w:rsidRDefault="00803441"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Academic staff of the university.</w:t>
            </w:r>
          </w:p>
        </w:tc>
      </w:tr>
      <w:tr w:rsidR="00803441" w:rsidRPr="0063274A" w14:paraId="444D45A2" w14:textId="77777777" w:rsidTr="00AD4188">
        <w:tc>
          <w:tcPr>
            <w:tcW w:w="456" w:type="dxa"/>
          </w:tcPr>
          <w:p w14:paraId="429CFF76"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566" w:type="dxa"/>
          </w:tcPr>
          <w:p w14:paraId="1C011EBF"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816" w:type="dxa"/>
          </w:tcPr>
          <w:p w14:paraId="720546CC"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969" w:type="dxa"/>
          </w:tcPr>
          <w:p w14:paraId="4F79EFE7" w14:textId="77777777" w:rsidR="00803441" w:rsidRPr="0063274A" w:rsidRDefault="00803441"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3.1.1.2</w:t>
            </w:r>
          </w:p>
        </w:tc>
        <w:tc>
          <w:tcPr>
            <w:tcW w:w="6212" w:type="dxa"/>
            <w:gridSpan w:val="3"/>
          </w:tcPr>
          <w:p w14:paraId="13F54B0F" w14:textId="77777777" w:rsidR="00803441" w:rsidRPr="0063274A" w:rsidRDefault="00803441"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Visiting academic staff.</w:t>
            </w:r>
          </w:p>
        </w:tc>
      </w:tr>
      <w:tr w:rsidR="00803441" w:rsidRPr="0063274A" w14:paraId="4E5FE103" w14:textId="77777777" w:rsidTr="00AD4188">
        <w:tc>
          <w:tcPr>
            <w:tcW w:w="456" w:type="dxa"/>
          </w:tcPr>
          <w:p w14:paraId="637520C1"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566" w:type="dxa"/>
          </w:tcPr>
          <w:p w14:paraId="1F768234"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816" w:type="dxa"/>
          </w:tcPr>
          <w:p w14:paraId="206DC28F"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969" w:type="dxa"/>
          </w:tcPr>
          <w:p w14:paraId="2DCDAE3C" w14:textId="77777777" w:rsidR="00803441" w:rsidRPr="0063274A" w:rsidRDefault="00803441"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3.1.1.3</w:t>
            </w:r>
          </w:p>
        </w:tc>
        <w:tc>
          <w:tcPr>
            <w:tcW w:w="6212" w:type="dxa"/>
            <w:gridSpan w:val="3"/>
          </w:tcPr>
          <w:p w14:paraId="46A1F5CF" w14:textId="0ECFF1AA" w:rsidR="00803441" w:rsidRPr="0063274A" w:rsidRDefault="00803441" w:rsidP="002C39F3">
            <w:pPr>
              <w:spacing w:before="240" w:line="276" w:lineRule="auto"/>
              <w:jc w:val="both"/>
              <w:rPr>
                <w:rFonts w:ascii="Times New Roman" w:hAnsi="Times New Roman" w:cs="Times New Roman"/>
                <w:color w:val="FF0000"/>
                <w:szCs w:val="24"/>
                <w:lang w:bidi="dv-MV"/>
              </w:rPr>
            </w:pPr>
            <w:r w:rsidRPr="0063274A">
              <w:rPr>
                <w:rFonts w:ascii="Times New Roman" w:hAnsi="Times New Roman" w:cs="Times New Roman"/>
                <w:szCs w:val="24"/>
                <w:lang w:bidi="dv-MV"/>
              </w:rPr>
              <w:t>Research Associates of MNU as endorsed by an academic staff member.</w:t>
            </w:r>
            <w:r w:rsidR="000F2245" w:rsidRPr="0063274A">
              <w:rPr>
                <w:rFonts w:ascii="Times New Roman" w:hAnsi="Times New Roman" w:cs="Times New Roman"/>
                <w:szCs w:val="24"/>
                <w:lang w:bidi="dv-MV"/>
              </w:rPr>
              <w:t xml:space="preserve"> </w:t>
            </w:r>
          </w:p>
        </w:tc>
      </w:tr>
      <w:tr w:rsidR="00803441" w:rsidRPr="0063274A" w14:paraId="5677CB4E" w14:textId="77777777" w:rsidTr="00AD4188">
        <w:tc>
          <w:tcPr>
            <w:tcW w:w="456" w:type="dxa"/>
          </w:tcPr>
          <w:p w14:paraId="4F480F9F"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566" w:type="dxa"/>
          </w:tcPr>
          <w:p w14:paraId="1A8C374E"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816" w:type="dxa"/>
          </w:tcPr>
          <w:p w14:paraId="10327E6F" w14:textId="77777777" w:rsidR="00803441" w:rsidRPr="0063274A" w:rsidRDefault="00803441" w:rsidP="002C39F3">
            <w:pPr>
              <w:spacing w:before="240" w:line="276" w:lineRule="auto"/>
              <w:jc w:val="center"/>
              <w:rPr>
                <w:rFonts w:ascii="Times New Roman" w:hAnsi="Times New Roman" w:cs="Times New Roman"/>
                <w:szCs w:val="24"/>
                <w:lang w:bidi="dv-MV"/>
              </w:rPr>
            </w:pPr>
          </w:p>
        </w:tc>
        <w:tc>
          <w:tcPr>
            <w:tcW w:w="969" w:type="dxa"/>
          </w:tcPr>
          <w:p w14:paraId="7C292CA8" w14:textId="77777777" w:rsidR="00803441" w:rsidRPr="0063274A" w:rsidRDefault="00803441"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3.1.1.4</w:t>
            </w:r>
          </w:p>
        </w:tc>
        <w:tc>
          <w:tcPr>
            <w:tcW w:w="6212" w:type="dxa"/>
            <w:gridSpan w:val="3"/>
          </w:tcPr>
          <w:p w14:paraId="52A31C0C" w14:textId="77777777" w:rsidR="00803441" w:rsidRPr="0063274A" w:rsidRDefault="00803441"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Students who are enrolled in a course of study at MNU, and who will carry out research under the supervision, or in collaboration with an academic staff member of the university.</w:t>
            </w:r>
          </w:p>
        </w:tc>
      </w:tr>
      <w:tr w:rsidR="00863AF2" w:rsidRPr="0063274A" w14:paraId="6D8C7C8E" w14:textId="77777777" w:rsidTr="00772FF3">
        <w:tc>
          <w:tcPr>
            <w:tcW w:w="456" w:type="dxa"/>
          </w:tcPr>
          <w:p w14:paraId="32CC8D8E"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566" w:type="dxa"/>
          </w:tcPr>
          <w:p w14:paraId="6C5F6237"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816" w:type="dxa"/>
          </w:tcPr>
          <w:p w14:paraId="2247CBD2" w14:textId="77777777" w:rsidR="00863AF2" w:rsidRPr="0063274A" w:rsidRDefault="00863AF2"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3.1.2</w:t>
            </w:r>
          </w:p>
        </w:tc>
        <w:tc>
          <w:tcPr>
            <w:tcW w:w="7181" w:type="dxa"/>
            <w:gridSpan w:val="4"/>
          </w:tcPr>
          <w:p w14:paraId="37630A3C" w14:textId="03C02607" w:rsidR="00863AF2" w:rsidRPr="0063274A" w:rsidRDefault="00863AF2"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Your research project would be either</w:t>
            </w:r>
            <w:r w:rsidR="000F2245" w:rsidRPr="0063274A">
              <w:rPr>
                <w:rFonts w:ascii="Times New Roman" w:hAnsi="Times New Roman" w:cs="Times New Roman"/>
                <w:szCs w:val="24"/>
                <w:lang w:bidi="dv-MV"/>
              </w:rPr>
              <w:t xml:space="preserve"> of the following:</w:t>
            </w:r>
          </w:p>
        </w:tc>
      </w:tr>
      <w:tr w:rsidR="00863AF2" w:rsidRPr="0063274A" w14:paraId="5DD8768E" w14:textId="77777777" w:rsidTr="00AD4188">
        <w:tc>
          <w:tcPr>
            <w:tcW w:w="456" w:type="dxa"/>
          </w:tcPr>
          <w:p w14:paraId="41934ED8"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566" w:type="dxa"/>
          </w:tcPr>
          <w:p w14:paraId="4B4486AA"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816" w:type="dxa"/>
          </w:tcPr>
          <w:p w14:paraId="1EEF0B91"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969" w:type="dxa"/>
          </w:tcPr>
          <w:p w14:paraId="539B6B0D" w14:textId="77777777" w:rsidR="00863AF2" w:rsidRPr="0063274A" w:rsidRDefault="00863AF2"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3.1.2.1</w:t>
            </w:r>
          </w:p>
        </w:tc>
        <w:tc>
          <w:tcPr>
            <w:tcW w:w="6212" w:type="dxa"/>
            <w:gridSpan w:val="3"/>
          </w:tcPr>
          <w:p w14:paraId="0C66C677" w14:textId="77777777" w:rsidR="00863AF2" w:rsidRPr="0063274A" w:rsidRDefault="00863AF2"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Exempt from ethics review (Section 3.2).</w:t>
            </w:r>
          </w:p>
        </w:tc>
      </w:tr>
      <w:tr w:rsidR="00863AF2" w:rsidRPr="0063274A" w14:paraId="28492F9D" w14:textId="77777777" w:rsidTr="00AD4188">
        <w:tc>
          <w:tcPr>
            <w:tcW w:w="456" w:type="dxa"/>
          </w:tcPr>
          <w:p w14:paraId="54490FAF"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566" w:type="dxa"/>
          </w:tcPr>
          <w:p w14:paraId="11EB8E35"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816" w:type="dxa"/>
          </w:tcPr>
          <w:p w14:paraId="14BB54BC"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969" w:type="dxa"/>
          </w:tcPr>
          <w:p w14:paraId="71AE5CBA" w14:textId="77777777" w:rsidR="00863AF2" w:rsidRPr="0063274A" w:rsidRDefault="00863AF2"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3.1.2.2</w:t>
            </w:r>
          </w:p>
        </w:tc>
        <w:tc>
          <w:tcPr>
            <w:tcW w:w="6212" w:type="dxa"/>
            <w:gridSpan w:val="3"/>
          </w:tcPr>
          <w:p w14:paraId="492840C2" w14:textId="77777777" w:rsidR="00863AF2" w:rsidRPr="0063274A" w:rsidRDefault="00863AF2"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Receive a blanket approval (Section 3.3).</w:t>
            </w:r>
          </w:p>
        </w:tc>
      </w:tr>
      <w:tr w:rsidR="00863AF2" w:rsidRPr="0063274A" w14:paraId="48A032F4" w14:textId="77777777" w:rsidTr="00AD4188">
        <w:tc>
          <w:tcPr>
            <w:tcW w:w="456" w:type="dxa"/>
          </w:tcPr>
          <w:p w14:paraId="1AB46B69"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566" w:type="dxa"/>
          </w:tcPr>
          <w:p w14:paraId="168958AA"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816" w:type="dxa"/>
          </w:tcPr>
          <w:p w14:paraId="2E1B2A1B"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969" w:type="dxa"/>
          </w:tcPr>
          <w:p w14:paraId="632B1810" w14:textId="77777777" w:rsidR="00863AF2" w:rsidRPr="0063274A" w:rsidRDefault="00863AF2"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3.1.2.3</w:t>
            </w:r>
          </w:p>
        </w:tc>
        <w:tc>
          <w:tcPr>
            <w:tcW w:w="6212" w:type="dxa"/>
            <w:gridSpan w:val="3"/>
          </w:tcPr>
          <w:p w14:paraId="0746F7E1" w14:textId="77777777" w:rsidR="00863AF2" w:rsidRPr="0063274A" w:rsidRDefault="00863AF2"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Considered a low-risk project (Section 3.4).</w:t>
            </w:r>
          </w:p>
        </w:tc>
      </w:tr>
      <w:tr w:rsidR="00863AF2" w:rsidRPr="0063274A" w14:paraId="4CDE0DE0" w14:textId="77777777" w:rsidTr="00AD4188">
        <w:tc>
          <w:tcPr>
            <w:tcW w:w="456" w:type="dxa"/>
          </w:tcPr>
          <w:p w14:paraId="44CF87AB"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566" w:type="dxa"/>
          </w:tcPr>
          <w:p w14:paraId="68947A78"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816" w:type="dxa"/>
          </w:tcPr>
          <w:p w14:paraId="232B3526"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969" w:type="dxa"/>
          </w:tcPr>
          <w:p w14:paraId="4BA2A754" w14:textId="77777777" w:rsidR="00863AF2" w:rsidRPr="0063274A" w:rsidRDefault="00863AF2"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3.1.2.4</w:t>
            </w:r>
          </w:p>
        </w:tc>
        <w:tc>
          <w:tcPr>
            <w:tcW w:w="6212" w:type="dxa"/>
            <w:gridSpan w:val="3"/>
          </w:tcPr>
          <w:p w14:paraId="39FA2805" w14:textId="77777777" w:rsidR="00863AF2" w:rsidRPr="0063274A" w:rsidRDefault="00863AF2"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Require a full ethics review (Section 3.5).</w:t>
            </w:r>
          </w:p>
        </w:tc>
      </w:tr>
      <w:tr w:rsidR="00863AF2" w:rsidRPr="0063274A" w14:paraId="44BC0EA6" w14:textId="77777777" w:rsidTr="00772FF3">
        <w:tc>
          <w:tcPr>
            <w:tcW w:w="456" w:type="dxa"/>
          </w:tcPr>
          <w:p w14:paraId="2169D83B"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566" w:type="dxa"/>
          </w:tcPr>
          <w:p w14:paraId="749901B5" w14:textId="77777777" w:rsidR="00863AF2" w:rsidRPr="0063274A" w:rsidRDefault="00863AF2" w:rsidP="002C39F3">
            <w:pPr>
              <w:spacing w:before="240" w:line="276" w:lineRule="auto"/>
              <w:jc w:val="center"/>
              <w:rPr>
                <w:rFonts w:ascii="Times New Roman" w:hAnsi="Times New Roman" w:cs="Times New Roman"/>
                <w:szCs w:val="24"/>
                <w:lang w:bidi="dv-MV"/>
              </w:rPr>
            </w:pPr>
          </w:p>
        </w:tc>
        <w:tc>
          <w:tcPr>
            <w:tcW w:w="816" w:type="dxa"/>
          </w:tcPr>
          <w:p w14:paraId="2CE37863" w14:textId="3F501274" w:rsidR="00863AF2" w:rsidRPr="0063274A" w:rsidRDefault="00863AF2" w:rsidP="002C39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3.1.3</w:t>
            </w:r>
          </w:p>
        </w:tc>
        <w:tc>
          <w:tcPr>
            <w:tcW w:w="7181" w:type="dxa"/>
            <w:gridSpan w:val="4"/>
          </w:tcPr>
          <w:p w14:paraId="2D8E3CB7" w14:textId="5F691ED7" w:rsidR="00863AF2" w:rsidRPr="0063274A" w:rsidRDefault="001A357A" w:rsidP="002C39F3">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If researchers seeking ethics approval are in doubt of the level of ethical approval they need, they should consult with the MNU Research Development Office (RDO).</w:t>
            </w:r>
          </w:p>
        </w:tc>
      </w:tr>
      <w:tr w:rsidR="000D5FB9" w:rsidRPr="0063274A" w14:paraId="6316004F" w14:textId="77777777" w:rsidTr="00772FF3">
        <w:trPr>
          <w:trHeight w:val="611"/>
        </w:trPr>
        <w:tc>
          <w:tcPr>
            <w:tcW w:w="456" w:type="dxa"/>
          </w:tcPr>
          <w:p w14:paraId="2EF46A78" w14:textId="77777777" w:rsidR="000D5FB9" w:rsidRPr="0063274A" w:rsidRDefault="000D5FB9" w:rsidP="00707FDF">
            <w:pPr>
              <w:spacing w:before="240" w:line="276" w:lineRule="auto"/>
              <w:jc w:val="center"/>
              <w:rPr>
                <w:rFonts w:ascii="Times New Roman" w:hAnsi="Times New Roman" w:cs="Times New Roman"/>
                <w:szCs w:val="24"/>
                <w:lang w:bidi="dv-MV"/>
              </w:rPr>
            </w:pPr>
          </w:p>
        </w:tc>
        <w:tc>
          <w:tcPr>
            <w:tcW w:w="566" w:type="dxa"/>
          </w:tcPr>
          <w:p w14:paraId="71A55302" w14:textId="77777777" w:rsidR="000D5FB9" w:rsidRPr="0063274A" w:rsidRDefault="000D5FB9" w:rsidP="00707FDF">
            <w:pPr>
              <w:spacing w:before="240" w:line="276" w:lineRule="auto"/>
              <w:jc w:val="center"/>
              <w:rPr>
                <w:rFonts w:ascii="Times New Roman" w:hAnsi="Times New Roman" w:cs="Times New Roman"/>
                <w:szCs w:val="24"/>
                <w:lang w:bidi="dv-MV"/>
              </w:rPr>
            </w:pPr>
          </w:p>
        </w:tc>
        <w:tc>
          <w:tcPr>
            <w:tcW w:w="816" w:type="dxa"/>
          </w:tcPr>
          <w:p w14:paraId="6E6E76A0" w14:textId="31E18DD3" w:rsidR="000D5FB9" w:rsidRPr="0063274A" w:rsidRDefault="000D5FB9"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w:t>
            </w:r>
            <w:r w:rsidR="00863AF2" w:rsidRPr="0063274A">
              <w:rPr>
                <w:rFonts w:ascii="Times New Roman" w:hAnsi="Times New Roman" w:cs="Times New Roman"/>
                <w:szCs w:val="24"/>
                <w:lang w:bidi="dv-MV"/>
              </w:rPr>
              <w:t>4</w:t>
            </w:r>
          </w:p>
        </w:tc>
        <w:tc>
          <w:tcPr>
            <w:tcW w:w="7181" w:type="dxa"/>
            <w:gridSpan w:val="4"/>
            <w:vAlign w:val="center"/>
          </w:tcPr>
          <w:p w14:paraId="3CA00CC0" w14:textId="7738320D" w:rsidR="000D5FB9" w:rsidRPr="0063274A" w:rsidRDefault="003A4D07" w:rsidP="003A4D07">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 full human ethics review and approval will be undertaken except for the following:</w:t>
            </w:r>
          </w:p>
        </w:tc>
      </w:tr>
      <w:tr w:rsidR="00CE5FC1" w:rsidRPr="0063274A" w14:paraId="08F193BA" w14:textId="77777777" w:rsidTr="00AD4188">
        <w:tc>
          <w:tcPr>
            <w:tcW w:w="456" w:type="dxa"/>
          </w:tcPr>
          <w:p w14:paraId="5E16B961"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566" w:type="dxa"/>
          </w:tcPr>
          <w:p w14:paraId="28D2A08C"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816" w:type="dxa"/>
          </w:tcPr>
          <w:p w14:paraId="3365DA53"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969" w:type="dxa"/>
          </w:tcPr>
          <w:p w14:paraId="65757638" w14:textId="1412FB76" w:rsidR="00CE5FC1" w:rsidRPr="0063274A" w:rsidRDefault="003A4D07" w:rsidP="003A4D0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3.1.4.1</w:t>
            </w:r>
          </w:p>
        </w:tc>
        <w:tc>
          <w:tcPr>
            <w:tcW w:w="6212" w:type="dxa"/>
            <w:gridSpan w:val="3"/>
          </w:tcPr>
          <w:p w14:paraId="66453AE7" w14:textId="2ECD7369" w:rsidR="00CE5FC1" w:rsidRPr="0063274A" w:rsidRDefault="003A4D07" w:rsidP="003A4D07">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Projects for which blanket approval has been given (section 3.3)</w:t>
            </w:r>
          </w:p>
        </w:tc>
      </w:tr>
      <w:tr w:rsidR="00CE5FC1" w:rsidRPr="0063274A" w14:paraId="66E8F0BB" w14:textId="77777777" w:rsidTr="00AD4188">
        <w:tc>
          <w:tcPr>
            <w:tcW w:w="456" w:type="dxa"/>
          </w:tcPr>
          <w:p w14:paraId="36BCF7F3"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566" w:type="dxa"/>
          </w:tcPr>
          <w:p w14:paraId="0A80F3A8"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816" w:type="dxa"/>
          </w:tcPr>
          <w:p w14:paraId="1010275C"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969" w:type="dxa"/>
          </w:tcPr>
          <w:p w14:paraId="56C2B828" w14:textId="1FECC8DC" w:rsidR="00CE5FC1" w:rsidRPr="0063274A" w:rsidRDefault="003A4D07" w:rsidP="003A4D0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3.1.4.2</w:t>
            </w:r>
          </w:p>
        </w:tc>
        <w:tc>
          <w:tcPr>
            <w:tcW w:w="6212" w:type="dxa"/>
            <w:gridSpan w:val="3"/>
          </w:tcPr>
          <w:p w14:paraId="071FB82B" w14:textId="2860EC34" w:rsidR="00CE5FC1" w:rsidRPr="0063274A" w:rsidRDefault="003A4D07" w:rsidP="003A4D07">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Projects which are deemed to meet low risk criteria (section 3.4)</w:t>
            </w:r>
          </w:p>
        </w:tc>
      </w:tr>
      <w:tr w:rsidR="00CE5FC1" w:rsidRPr="0063274A" w14:paraId="1BD53634" w14:textId="77777777" w:rsidTr="00AD4188">
        <w:tc>
          <w:tcPr>
            <w:tcW w:w="456" w:type="dxa"/>
          </w:tcPr>
          <w:p w14:paraId="11682F19"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566" w:type="dxa"/>
          </w:tcPr>
          <w:p w14:paraId="64E37A8B"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816" w:type="dxa"/>
          </w:tcPr>
          <w:p w14:paraId="05E103A3" w14:textId="77777777" w:rsidR="00CE5FC1" w:rsidRPr="0063274A" w:rsidRDefault="00CE5FC1" w:rsidP="00707FDF">
            <w:pPr>
              <w:spacing w:before="240" w:line="276" w:lineRule="auto"/>
              <w:jc w:val="center"/>
              <w:rPr>
                <w:rFonts w:ascii="Times New Roman" w:hAnsi="Times New Roman" w:cs="Times New Roman"/>
                <w:szCs w:val="24"/>
                <w:lang w:bidi="dv-MV"/>
              </w:rPr>
            </w:pPr>
          </w:p>
        </w:tc>
        <w:tc>
          <w:tcPr>
            <w:tcW w:w="969" w:type="dxa"/>
          </w:tcPr>
          <w:p w14:paraId="24552F3A" w14:textId="2C295BEF" w:rsidR="00CE5FC1" w:rsidRPr="0063274A" w:rsidRDefault="003A4D07" w:rsidP="003A4D0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3.1.4.3</w:t>
            </w:r>
          </w:p>
        </w:tc>
        <w:tc>
          <w:tcPr>
            <w:tcW w:w="6212" w:type="dxa"/>
            <w:gridSpan w:val="3"/>
          </w:tcPr>
          <w:p w14:paraId="73018195" w14:textId="297CD2A3" w:rsidR="00CE5FC1" w:rsidRPr="0063274A" w:rsidRDefault="003A4D07" w:rsidP="003A4D07">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Projects which are exempt from ethics review (section 3.2)</w:t>
            </w:r>
          </w:p>
        </w:tc>
      </w:tr>
      <w:tr w:rsidR="0023018C" w:rsidRPr="0063274A" w14:paraId="3927B396" w14:textId="77777777" w:rsidTr="000E4F10">
        <w:tc>
          <w:tcPr>
            <w:tcW w:w="9019" w:type="dxa"/>
            <w:gridSpan w:val="7"/>
          </w:tcPr>
          <w:p w14:paraId="30B2099E" w14:textId="25EC7518" w:rsidR="0023018C" w:rsidRPr="0063274A" w:rsidRDefault="0023018C" w:rsidP="00803441">
            <w:pPr>
              <w:spacing w:before="240" w:line="276" w:lineRule="auto"/>
              <w:jc w:val="both"/>
              <w:rPr>
                <w:rFonts w:ascii="Times New Roman" w:hAnsi="Times New Roman" w:cs="Times New Roman"/>
                <w:szCs w:val="24"/>
                <w:lang w:bidi="dv-MV"/>
              </w:rPr>
            </w:pPr>
            <w:r w:rsidRPr="0063274A">
              <w:rPr>
                <w:rFonts w:asciiTheme="majorBidi" w:hAnsiTheme="majorBidi" w:cstheme="majorBidi"/>
              </w:rPr>
              <w:t>All necessary application forms can be downloaded from the MNU website (www.mnu.edu.mv). Data gathering for a research project should not commence until formal notification of ethics review decision is received. If there is deviation from the application and approval conditions, any ethics approval given may be withdrawn.</w:t>
            </w:r>
          </w:p>
        </w:tc>
      </w:tr>
      <w:tr w:rsidR="0031416E" w:rsidRPr="0063274A" w14:paraId="3EC75B78" w14:textId="77777777" w:rsidTr="000E4F10">
        <w:tc>
          <w:tcPr>
            <w:tcW w:w="456" w:type="dxa"/>
          </w:tcPr>
          <w:p w14:paraId="57AEBA7D" w14:textId="77777777" w:rsidR="0031416E" w:rsidRPr="0063274A" w:rsidRDefault="0031416E" w:rsidP="00707FDF">
            <w:pPr>
              <w:spacing w:before="240" w:line="276" w:lineRule="auto"/>
              <w:jc w:val="center"/>
              <w:rPr>
                <w:rFonts w:ascii="Times New Roman" w:hAnsi="Times New Roman" w:cs="Times New Roman"/>
                <w:szCs w:val="24"/>
                <w:lang w:bidi="dv-MV"/>
              </w:rPr>
            </w:pPr>
          </w:p>
        </w:tc>
        <w:tc>
          <w:tcPr>
            <w:tcW w:w="566" w:type="dxa"/>
          </w:tcPr>
          <w:p w14:paraId="65353EB3" w14:textId="0CCC68E5" w:rsidR="0031416E" w:rsidRPr="0063274A" w:rsidRDefault="0031416E" w:rsidP="00707FDF">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3.2</w:t>
            </w:r>
          </w:p>
        </w:tc>
        <w:tc>
          <w:tcPr>
            <w:tcW w:w="7997" w:type="dxa"/>
            <w:gridSpan w:val="5"/>
          </w:tcPr>
          <w:p w14:paraId="21045897" w14:textId="3FBB3751" w:rsidR="0031416E" w:rsidRPr="0063274A" w:rsidRDefault="0031416E" w:rsidP="0031416E">
            <w:pPr>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Exempt from ethics approval</w:t>
            </w:r>
          </w:p>
        </w:tc>
      </w:tr>
      <w:tr w:rsidR="0031416E" w:rsidRPr="0063274A" w14:paraId="3D2EA898" w14:textId="77777777" w:rsidTr="00772FF3">
        <w:tc>
          <w:tcPr>
            <w:tcW w:w="456" w:type="dxa"/>
          </w:tcPr>
          <w:p w14:paraId="3D652FFB" w14:textId="77777777" w:rsidR="0031416E" w:rsidRPr="0063274A" w:rsidRDefault="0031416E" w:rsidP="00707FDF">
            <w:pPr>
              <w:spacing w:before="240" w:line="276" w:lineRule="auto"/>
              <w:jc w:val="center"/>
              <w:rPr>
                <w:rFonts w:ascii="Times New Roman" w:hAnsi="Times New Roman" w:cs="Times New Roman"/>
                <w:szCs w:val="24"/>
                <w:lang w:bidi="dv-MV"/>
              </w:rPr>
            </w:pPr>
          </w:p>
        </w:tc>
        <w:tc>
          <w:tcPr>
            <w:tcW w:w="566" w:type="dxa"/>
          </w:tcPr>
          <w:p w14:paraId="6DEE793C" w14:textId="77777777" w:rsidR="0031416E" w:rsidRPr="0063274A" w:rsidRDefault="0031416E" w:rsidP="00707FDF">
            <w:pPr>
              <w:spacing w:before="240" w:line="276" w:lineRule="auto"/>
              <w:jc w:val="center"/>
              <w:rPr>
                <w:rFonts w:ascii="Times New Roman" w:hAnsi="Times New Roman" w:cs="Times New Roman"/>
                <w:szCs w:val="24"/>
                <w:lang w:bidi="dv-MV"/>
              </w:rPr>
            </w:pPr>
          </w:p>
        </w:tc>
        <w:tc>
          <w:tcPr>
            <w:tcW w:w="816" w:type="dxa"/>
          </w:tcPr>
          <w:p w14:paraId="70ADF6D1" w14:textId="2CD02A99" w:rsidR="0031416E" w:rsidRPr="0063274A" w:rsidRDefault="0031416E"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3.2.1</w:t>
            </w:r>
          </w:p>
        </w:tc>
        <w:tc>
          <w:tcPr>
            <w:tcW w:w="7181" w:type="dxa"/>
            <w:gridSpan w:val="4"/>
          </w:tcPr>
          <w:p w14:paraId="7FDC301C" w14:textId="070F2DB7" w:rsidR="0031416E" w:rsidRPr="0063274A" w:rsidRDefault="0031416E" w:rsidP="00803441">
            <w:pPr>
              <w:spacing w:before="240" w:line="276" w:lineRule="auto"/>
              <w:jc w:val="both"/>
              <w:rPr>
                <w:rFonts w:asciiTheme="majorBidi" w:hAnsiTheme="majorBidi" w:cstheme="majorBidi"/>
                <w:szCs w:val="24"/>
                <w:lang w:bidi="dv-MV"/>
              </w:rPr>
            </w:pPr>
            <w:r w:rsidRPr="0063274A">
              <w:rPr>
                <w:rFonts w:asciiTheme="majorBidi" w:hAnsiTheme="majorBidi" w:cstheme="majorBidi"/>
              </w:rPr>
              <w:t>The following activities are not deemed research oriented and hence are exempt from ethics approval.</w:t>
            </w:r>
          </w:p>
        </w:tc>
      </w:tr>
      <w:tr w:rsidR="0031416E" w:rsidRPr="0063274A" w14:paraId="494C5189" w14:textId="77777777" w:rsidTr="00AD4188">
        <w:tc>
          <w:tcPr>
            <w:tcW w:w="456" w:type="dxa"/>
          </w:tcPr>
          <w:p w14:paraId="767866C1" w14:textId="77777777" w:rsidR="0031416E" w:rsidRPr="0063274A" w:rsidRDefault="0031416E" w:rsidP="00707FDF">
            <w:pPr>
              <w:spacing w:before="240" w:line="276" w:lineRule="auto"/>
              <w:jc w:val="center"/>
              <w:rPr>
                <w:rFonts w:ascii="Times New Roman" w:hAnsi="Times New Roman" w:cs="Times New Roman"/>
                <w:szCs w:val="24"/>
                <w:lang w:bidi="dv-MV"/>
              </w:rPr>
            </w:pPr>
          </w:p>
        </w:tc>
        <w:tc>
          <w:tcPr>
            <w:tcW w:w="566" w:type="dxa"/>
          </w:tcPr>
          <w:p w14:paraId="040AEFE8" w14:textId="77777777" w:rsidR="0031416E" w:rsidRPr="0063274A" w:rsidRDefault="0031416E" w:rsidP="00707FDF">
            <w:pPr>
              <w:spacing w:before="240" w:line="276" w:lineRule="auto"/>
              <w:jc w:val="center"/>
              <w:rPr>
                <w:rFonts w:ascii="Times New Roman" w:hAnsi="Times New Roman" w:cs="Times New Roman"/>
                <w:szCs w:val="24"/>
                <w:lang w:bidi="dv-MV"/>
              </w:rPr>
            </w:pPr>
          </w:p>
        </w:tc>
        <w:tc>
          <w:tcPr>
            <w:tcW w:w="816" w:type="dxa"/>
          </w:tcPr>
          <w:p w14:paraId="32A23913" w14:textId="77777777" w:rsidR="0031416E" w:rsidRPr="0063274A" w:rsidRDefault="0031416E" w:rsidP="00707FDF">
            <w:pPr>
              <w:spacing w:before="240" w:line="276" w:lineRule="auto"/>
              <w:jc w:val="center"/>
              <w:rPr>
                <w:rFonts w:ascii="Times New Roman" w:hAnsi="Times New Roman" w:cs="Times New Roman"/>
                <w:szCs w:val="24"/>
                <w:lang w:bidi="dv-MV"/>
              </w:rPr>
            </w:pPr>
          </w:p>
        </w:tc>
        <w:tc>
          <w:tcPr>
            <w:tcW w:w="969" w:type="dxa"/>
          </w:tcPr>
          <w:p w14:paraId="147464AC" w14:textId="24CCFD13" w:rsidR="0031416E" w:rsidRPr="0063274A" w:rsidRDefault="0031416E"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3.2.1.1</w:t>
            </w:r>
          </w:p>
        </w:tc>
        <w:tc>
          <w:tcPr>
            <w:tcW w:w="6212" w:type="dxa"/>
            <w:gridSpan w:val="3"/>
          </w:tcPr>
          <w:p w14:paraId="5046DAFF" w14:textId="0ADDC869" w:rsidR="0031416E" w:rsidRPr="0063274A" w:rsidRDefault="00B36816" w:rsidP="00B36816">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Evaluation of services provided by the university in order to improve the level of services provided. For example, student satisfaction of study skills workshops run by Student Support.</w:t>
            </w:r>
          </w:p>
        </w:tc>
      </w:tr>
      <w:tr w:rsidR="00B36816" w:rsidRPr="0063274A" w14:paraId="219AA3D5" w14:textId="77777777" w:rsidTr="00AD4188">
        <w:tc>
          <w:tcPr>
            <w:tcW w:w="456" w:type="dxa"/>
          </w:tcPr>
          <w:p w14:paraId="6EB6895C" w14:textId="77777777" w:rsidR="00B36816" w:rsidRPr="0063274A" w:rsidRDefault="00B36816" w:rsidP="00707FDF">
            <w:pPr>
              <w:spacing w:before="240" w:line="276" w:lineRule="auto"/>
              <w:jc w:val="center"/>
              <w:rPr>
                <w:rFonts w:ascii="Times New Roman" w:hAnsi="Times New Roman" w:cs="Times New Roman"/>
                <w:szCs w:val="24"/>
                <w:lang w:bidi="dv-MV"/>
              </w:rPr>
            </w:pPr>
          </w:p>
        </w:tc>
        <w:tc>
          <w:tcPr>
            <w:tcW w:w="566" w:type="dxa"/>
          </w:tcPr>
          <w:p w14:paraId="6BC08016" w14:textId="77777777" w:rsidR="00B36816" w:rsidRPr="0063274A" w:rsidRDefault="00B36816" w:rsidP="00707FDF">
            <w:pPr>
              <w:spacing w:before="240" w:line="276" w:lineRule="auto"/>
              <w:jc w:val="center"/>
              <w:rPr>
                <w:rFonts w:ascii="Times New Roman" w:hAnsi="Times New Roman" w:cs="Times New Roman"/>
                <w:szCs w:val="24"/>
                <w:lang w:bidi="dv-MV"/>
              </w:rPr>
            </w:pPr>
          </w:p>
        </w:tc>
        <w:tc>
          <w:tcPr>
            <w:tcW w:w="816" w:type="dxa"/>
          </w:tcPr>
          <w:p w14:paraId="52FEBAF6" w14:textId="77777777" w:rsidR="00B36816" w:rsidRPr="0063274A" w:rsidRDefault="00B36816" w:rsidP="00707FDF">
            <w:pPr>
              <w:spacing w:before="240" w:line="276" w:lineRule="auto"/>
              <w:jc w:val="center"/>
              <w:rPr>
                <w:rFonts w:ascii="Times New Roman" w:hAnsi="Times New Roman" w:cs="Times New Roman"/>
                <w:szCs w:val="24"/>
                <w:lang w:bidi="dv-MV"/>
              </w:rPr>
            </w:pPr>
          </w:p>
        </w:tc>
        <w:tc>
          <w:tcPr>
            <w:tcW w:w="969" w:type="dxa"/>
          </w:tcPr>
          <w:p w14:paraId="115749A9" w14:textId="42F2563A" w:rsidR="00B36816" w:rsidRPr="0063274A" w:rsidRDefault="00B36816"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3.2.1.2</w:t>
            </w:r>
          </w:p>
        </w:tc>
        <w:tc>
          <w:tcPr>
            <w:tcW w:w="6212" w:type="dxa"/>
            <w:gridSpan w:val="3"/>
          </w:tcPr>
          <w:p w14:paraId="5CB18726" w14:textId="1C865409" w:rsidR="00B36816" w:rsidRPr="0063274A" w:rsidRDefault="00B36816" w:rsidP="00B36816">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Performance evaluations of staff at MNU.</w:t>
            </w:r>
            <w:r w:rsidRPr="0063274A">
              <w:t xml:space="preserve"> (</w:t>
            </w:r>
            <w:r w:rsidRPr="0063274A">
              <w:rPr>
                <w:rFonts w:ascii="Times New Roman" w:hAnsi="Times New Roman" w:cs="Times New Roman"/>
                <w:szCs w:val="24"/>
                <w:lang w:bidi="dv-MV"/>
              </w:rPr>
              <w:t>If the collected data are to be later used for a research purpose a separate application for ethics approval must be made.)</w:t>
            </w:r>
          </w:p>
        </w:tc>
      </w:tr>
      <w:tr w:rsidR="00B36816" w:rsidRPr="0063274A" w14:paraId="0F36FA4C" w14:textId="77777777" w:rsidTr="00AD4188">
        <w:tc>
          <w:tcPr>
            <w:tcW w:w="456" w:type="dxa"/>
          </w:tcPr>
          <w:p w14:paraId="56BD81E5" w14:textId="77777777" w:rsidR="00B36816" w:rsidRPr="0063274A" w:rsidRDefault="00B36816" w:rsidP="00707FDF">
            <w:pPr>
              <w:spacing w:before="240" w:line="276" w:lineRule="auto"/>
              <w:jc w:val="center"/>
              <w:rPr>
                <w:rFonts w:ascii="Times New Roman" w:hAnsi="Times New Roman" w:cs="Times New Roman"/>
                <w:szCs w:val="24"/>
                <w:lang w:bidi="dv-MV"/>
              </w:rPr>
            </w:pPr>
          </w:p>
        </w:tc>
        <w:tc>
          <w:tcPr>
            <w:tcW w:w="566" w:type="dxa"/>
          </w:tcPr>
          <w:p w14:paraId="3F2D24E1" w14:textId="77777777" w:rsidR="00B36816" w:rsidRPr="0063274A" w:rsidRDefault="00B36816" w:rsidP="00707FDF">
            <w:pPr>
              <w:spacing w:before="240" w:line="276" w:lineRule="auto"/>
              <w:jc w:val="center"/>
              <w:rPr>
                <w:rFonts w:ascii="Times New Roman" w:hAnsi="Times New Roman" w:cs="Times New Roman"/>
                <w:szCs w:val="24"/>
                <w:lang w:bidi="dv-MV"/>
              </w:rPr>
            </w:pPr>
          </w:p>
        </w:tc>
        <w:tc>
          <w:tcPr>
            <w:tcW w:w="816" w:type="dxa"/>
          </w:tcPr>
          <w:p w14:paraId="41EC9ACA" w14:textId="77777777" w:rsidR="00B36816" w:rsidRPr="0063274A" w:rsidRDefault="00B36816" w:rsidP="00707FDF">
            <w:pPr>
              <w:spacing w:before="240" w:line="276" w:lineRule="auto"/>
              <w:jc w:val="center"/>
              <w:rPr>
                <w:rFonts w:ascii="Times New Roman" w:hAnsi="Times New Roman" w:cs="Times New Roman"/>
                <w:szCs w:val="24"/>
                <w:lang w:bidi="dv-MV"/>
              </w:rPr>
            </w:pPr>
          </w:p>
        </w:tc>
        <w:tc>
          <w:tcPr>
            <w:tcW w:w="969" w:type="dxa"/>
          </w:tcPr>
          <w:p w14:paraId="2CFB0310" w14:textId="11089280" w:rsidR="00B36816" w:rsidRPr="0063274A" w:rsidRDefault="00B36816" w:rsidP="00707FDF">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3.2.1.3</w:t>
            </w:r>
          </w:p>
        </w:tc>
        <w:tc>
          <w:tcPr>
            <w:tcW w:w="6212" w:type="dxa"/>
            <w:gridSpan w:val="3"/>
          </w:tcPr>
          <w:p w14:paraId="34B141D3" w14:textId="512E99E0" w:rsidR="00B36816" w:rsidRPr="0063274A" w:rsidRDefault="00B36816" w:rsidP="00B36816">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Evaluation of lecturers’ teaching conducted in the university. </w:t>
            </w:r>
            <w:r w:rsidRPr="0063274A">
              <w:t>(</w:t>
            </w:r>
            <w:r w:rsidRPr="0063274A">
              <w:rPr>
                <w:rFonts w:ascii="Times New Roman" w:hAnsi="Times New Roman" w:cs="Times New Roman"/>
                <w:szCs w:val="24"/>
                <w:lang w:bidi="dv-MV"/>
              </w:rPr>
              <w:t>If the collected data are to be later used for a research purpose a separate application for ethics approval must be made.)</w:t>
            </w:r>
          </w:p>
        </w:tc>
      </w:tr>
      <w:tr w:rsidR="00711C36" w:rsidRPr="0063274A" w14:paraId="09C5B7BB" w14:textId="77777777" w:rsidTr="00AD4188">
        <w:tc>
          <w:tcPr>
            <w:tcW w:w="456" w:type="dxa"/>
          </w:tcPr>
          <w:p w14:paraId="2C0EAA18" w14:textId="77777777" w:rsidR="00711C36" w:rsidRPr="0063274A" w:rsidRDefault="00711C36" w:rsidP="00707FDF">
            <w:pPr>
              <w:spacing w:before="240" w:line="276" w:lineRule="auto"/>
              <w:jc w:val="center"/>
              <w:rPr>
                <w:rFonts w:ascii="Times New Roman" w:hAnsi="Times New Roman" w:cs="Times New Roman"/>
                <w:szCs w:val="24"/>
                <w:lang w:bidi="dv-MV"/>
              </w:rPr>
            </w:pPr>
          </w:p>
        </w:tc>
        <w:tc>
          <w:tcPr>
            <w:tcW w:w="566" w:type="dxa"/>
          </w:tcPr>
          <w:p w14:paraId="49A0293E" w14:textId="77777777" w:rsidR="00711C36" w:rsidRPr="0063274A" w:rsidRDefault="00711C36" w:rsidP="00707FDF">
            <w:pPr>
              <w:spacing w:before="240" w:line="276" w:lineRule="auto"/>
              <w:jc w:val="center"/>
              <w:rPr>
                <w:rFonts w:ascii="Times New Roman" w:hAnsi="Times New Roman" w:cs="Times New Roman"/>
                <w:szCs w:val="24"/>
                <w:lang w:bidi="dv-MV"/>
              </w:rPr>
            </w:pPr>
          </w:p>
        </w:tc>
        <w:tc>
          <w:tcPr>
            <w:tcW w:w="816" w:type="dxa"/>
          </w:tcPr>
          <w:p w14:paraId="205B1727" w14:textId="77777777" w:rsidR="00711C36" w:rsidRPr="0063274A" w:rsidRDefault="00711C36" w:rsidP="00707FDF">
            <w:pPr>
              <w:spacing w:before="240" w:line="276" w:lineRule="auto"/>
              <w:jc w:val="center"/>
              <w:rPr>
                <w:rFonts w:ascii="Times New Roman" w:hAnsi="Times New Roman" w:cs="Times New Roman"/>
                <w:szCs w:val="24"/>
                <w:lang w:bidi="dv-MV"/>
              </w:rPr>
            </w:pPr>
          </w:p>
        </w:tc>
        <w:tc>
          <w:tcPr>
            <w:tcW w:w="969" w:type="dxa"/>
          </w:tcPr>
          <w:p w14:paraId="6193EEA9" w14:textId="6C4E7AAC" w:rsidR="00711C36" w:rsidRPr="0063274A" w:rsidRDefault="00711C36" w:rsidP="00711C36">
            <w:pPr>
              <w:spacing w:before="240" w:line="276" w:lineRule="auto"/>
              <w:rPr>
                <w:rFonts w:ascii="Times New Roman" w:hAnsi="Times New Roman" w:cs="Times New Roman"/>
                <w:szCs w:val="24"/>
                <w:lang w:bidi="dv-MV"/>
              </w:rPr>
            </w:pPr>
            <w:r w:rsidRPr="0063274A">
              <w:rPr>
                <w:rFonts w:ascii="Times New Roman" w:hAnsi="Times New Roman" w:cs="Times New Roman"/>
                <w:szCs w:val="24"/>
                <w:lang w:bidi="dv-MV"/>
              </w:rPr>
              <w:t>3.2.1.4</w:t>
            </w:r>
          </w:p>
        </w:tc>
        <w:tc>
          <w:tcPr>
            <w:tcW w:w="6212" w:type="dxa"/>
            <w:gridSpan w:val="3"/>
          </w:tcPr>
          <w:p w14:paraId="0337ABC8" w14:textId="584A9992" w:rsidR="00711C36" w:rsidRPr="0063274A" w:rsidRDefault="00711C36" w:rsidP="00711C36">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Research that relies exclusively on data that is available in the public domain and legally accessible to the public. For example, national census statistics, Statistical Yearbooks produced by the government.</w:t>
            </w:r>
          </w:p>
        </w:tc>
      </w:tr>
      <w:tr w:rsidR="00711C36" w:rsidRPr="0063274A" w14:paraId="4A06146A" w14:textId="77777777" w:rsidTr="00AD4188">
        <w:tc>
          <w:tcPr>
            <w:tcW w:w="456" w:type="dxa"/>
          </w:tcPr>
          <w:p w14:paraId="1A32621B" w14:textId="77777777" w:rsidR="00711C36" w:rsidRPr="0063274A" w:rsidRDefault="00711C36" w:rsidP="00707FDF">
            <w:pPr>
              <w:spacing w:before="240" w:line="276" w:lineRule="auto"/>
              <w:jc w:val="center"/>
              <w:rPr>
                <w:rFonts w:ascii="Times New Roman" w:hAnsi="Times New Roman" w:cs="Times New Roman"/>
                <w:szCs w:val="24"/>
                <w:lang w:bidi="dv-MV"/>
              </w:rPr>
            </w:pPr>
          </w:p>
        </w:tc>
        <w:tc>
          <w:tcPr>
            <w:tcW w:w="566" w:type="dxa"/>
          </w:tcPr>
          <w:p w14:paraId="19EA5AEF" w14:textId="77777777" w:rsidR="00711C36" w:rsidRPr="0063274A" w:rsidRDefault="00711C36" w:rsidP="00707FDF">
            <w:pPr>
              <w:spacing w:before="240" w:line="276" w:lineRule="auto"/>
              <w:jc w:val="center"/>
              <w:rPr>
                <w:rFonts w:ascii="Times New Roman" w:hAnsi="Times New Roman" w:cs="Times New Roman"/>
                <w:szCs w:val="24"/>
                <w:lang w:bidi="dv-MV"/>
              </w:rPr>
            </w:pPr>
          </w:p>
        </w:tc>
        <w:tc>
          <w:tcPr>
            <w:tcW w:w="816" w:type="dxa"/>
          </w:tcPr>
          <w:p w14:paraId="4EAF5458" w14:textId="77777777" w:rsidR="00711C36" w:rsidRPr="0063274A" w:rsidRDefault="00711C36" w:rsidP="00707FDF">
            <w:pPr>
              <w:spacing w:before="240" w:line="276" w:lineRule="auto"/>
              <w:jc w:val="center"/>
              <w:rPr>
                <w:rFonts w:ascii="Times New Roman" w:hAnsi="Times New Roman" w:cs="Times New Roman"/>
                <w:szCs w:val="24"/>
                <w:lang w:bidi="dv-MV"/>
              </w:rPr>
            </w:pPr>
          </w:p>
        </w:tc>
        <w:tc>
          <w:tcPr>
            <w:tcW w:w="969" w:type="dxa"/>
          </w:tcPr>
          <w:p w14:paraId="3743A5C9" w14:textId="6FCB704B" w:rsidR="00711C36" w:rsidRPr="0063274A" w:rsidRDefault="00711C36" w:rsidP="00711C36">
            <w:pPr>
              <w:spacing w:before="240" w:line="276" w:lineRule="auto"/>
              <w:rPr>
                <w:rFonts w:ascii="Times New Roman" w:hAnsi="Times New Roman" w:cs="Times New Roman"/>
                <w:szCs w:val="24"/>
                <w:lang w:bidi="dv-MV"/>
              </w:rPr>
            </w:pPr>
            <w:r w:rsidRPr="0063274A">
              <w:rPr>
                <w:rFonts w:ascii="Times New Roman" w:hAnsi="Times New Roman" w:cs="Times New Roman"/>
                <w:szCs w:val="24"/>
                <w:lang w:bidi="dv-MV"/>
              </w:rPr>
              <w:t>3.2.1.5</w:t>
            </w:r>
          </w:p>
        </w:tc>
        <w:tc>
          <w:tcPr>
            <w:tcW w:w="6212" w:type="dxa"/>
            <w:gridSpan w:val="3"/>
          </w:tcPr>
          <w:p w14:paraId="393BE67D" w14:textId="079AB0E6" w:rsidR="00711C36" w:rsidRPr="0063274A" w:rsidRDefault="00711C36" w:rsidP="00711C36">
            <w:pPr>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Research that relies exclusively on information in newspapers, official publications or media releases. In such cases, please note the information may be subject to copyright and or intellectual property rights restrictions.</w:t>
            </w:r>
          </w:p>
        </w:tc>
      </w:tr>
      <w:tr w:rsidR="008464F5" w:rsidRPr="0063274A" w14:paraId="38060A2E" w14:textId="77777777" w:rsidTr="000E4F10">
        <w:tc>
          <w:tcPr>
            <w:tcW w:w="456" w:type="dxa"/>
          </w:tcPr>
          <w:p w14:paraId="454B14D4"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6C6AE39A" w14:textId="2A6459DE" w:rsidR="008464F5" w:rsidRPr="0063274A" w:rsidRDefault="008464F5"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b/>
                <w:bCs/>
                <w:sz w:val="28"/>
                <w:lang w:bidi="dv-MV"/>
              </w:rPr>
              <w:t>3.3</w:t>
            </w:r>
          </w:p>
        </w:tc>
        <w:tc>
          <w:tcPr>
            <w:tcW w:w="7997" w:type="dxa"/>
            <w:gridSpan w:val="5"/>
          </w:tcPr>
          <w:p w14:paraId="54FAE3E7" w14:textId="66D8537E" w:rsidR="008464F5" w:rsidRPr="0063274A" w:rsidRDefault="008464F5" w:rsidP="008464F5">
            <w:pPr>
              <w:spacing w:before="240" w:line="276" w:lineRule="auto"/>
              <w:jc w:val="both"/>
              <w:rPr>
                <w:rFonts w:ascii="Times New Roman" w:hAnsi="Times New Roman" w:cs="Times New Roman"/>
                <w:szCs w:val="24"/>
                <w:lang w:bidi="dv-MV"/>
              </w:rPr>
            </w:pPr>
            <w:r w:rsidRPr="0063274A">
              <w:rPr>
                <w:rFonts w:ascii="Times New Roman" w:hAnsi="Times New Roman" w:cs="Times New Roman"/>
                <w:b/>
                <w:bCs/>
                <w:sz w:val="28"/>
                <w:lang w:bidi="dv-MV"/>
              </w:rPr>
              <w:t>Blanket approval</w:t>
            </w:r>
          </w:p>
        </w:tc>
      </w:tr>
      <w:tr w:rsidR="008464F5" w:rsidRPr="0063274A" w14:paraId="3DCC5D83" w14:textId="77777777" w:rsidTr="00772FF3">
        <w:tc>
          <w:tcPr>
            <w:tcW w:w="456" w:type="dxa"/>
          </w:tcPr>
          <w:p w14:paraId="10D9B1BA"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0A83DB2E"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816" w:type="dxa"/>
          </w:tcPr>
          <w:p w14:paraId="7F7C266F" w14:textId="07545A03" w:rsidR="008464F5" w:rsidRPr="0063274A" w:rsidRDefault="008464F5"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3.3.1</w:t>
            </w:r>
          </w:p>
        </w:tc>
        <w:tc>
          <w:tcPr>
            <w:tcW w:w="7181" w:type="dxa"/>
            <w:gridSpan w:val="4"/>
          </w:tcPr>
          <w:p w14:paraId="754D9EA7" w14:textId="0DE996F0" w:rsidR="008464F5" w:rsidRPr="0063274A" w:rsidRDefault="008464F5"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 blanket approval allows research activities to be carried out without further approvals for each act.</w:t>
            </w:r>
          </w:p>
        </w:tc>
      </w:tr>
      <w:tr w:rsidR="008464F5" w:rsidRPr="0063274A" w14:paraId="003DAAFA" w14:textId="77777777" w:rsidTr="00772FF3">
        <w:tc>
          <w:tcPr>
            <w:tcW w:w="456" w:type="dxa"/>
          </w:tcPr>
          <w:p w14:paraId="4A40FBB5"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3A052569"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816" w:type="dxa"/>
          </w:tcPr>
          <w:p w14:paraId="7278F66C" w14:textId="403AB710" w:rsidR="008464F5" w:rsidRPr="0063274A" w:rsidRDefault="008464F5"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3.3.2</w:t>
            </w:r>
          </w:p>
        </w:tc>
        <w:tc>
          <w:tcPr>
            <w:tcW w:w="7181" w:type="dxa"/>
            <w:gridSpan w:val="4"/>
          </w:tcPr>
          <w:p w14:paraId="25927FCD" w14:textId="0C505A40" w:rsidR="008464F5" w:rsidRPr="0063274A" w:rsidRDefault="008464F5"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Blanket approval may be sought for undergraduate, graduate and postgraduate research projects/modules with less than 60 credit points and are related to specific courses and/or field trips, which pose no threat to the well-being of the participants and where the methodology and its ethical implications is similar for all projects.</w:t>
            </w:r>
          </w:p>
        </w:tc>
      </w:tr>
      <w:tr w:rsidR="008464F5" w:rsidRPr="0063274A" w14:paraId="18D89DF9" w14:textId="77777777" w:rsidTr="00772FF3">
        <w:tc>
          <w:tcPr>
            <w:tcW w:w="456" w:type="dxa"/>
          </w:tcPr>
          <w:p w14:paraId="21B8A9CE"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44570254"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816" w:type="dxa"/>
          </w:tcPr>
          <w:p w14:paraId="590116B9" w14:textId="6ECCF550" w:rsidR="008464F5" w:rsidRPr="0063274A" w:rsidRDefault="008464F5"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3.3.3</w:t>
            </w:r>
          </w:p>
        </w:tc>
        <w:tc>
          <w:tcPr>
            <w:tcW w:w="7181" w:type="dxa"/>
            <w:gridSpan w:val="4"/>
          </w:tcPr>
          <w:p w14:paraId="19D1989E" w14:textId="5A76B4D6" w:rsidR="008464F5" w:rsidRPr="0063274A" w:rsidRDefault="008464F5"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responsible staff must submit a form for Application for Blanket Approval to the MNUREC</w:t>
            </w:r>
          </w:p>
        </w:tc>
      </w:tr>
      <w:tr w:rsidR="008464F5" w:rsidRPr="0063274A" w14:paraId="78EEB444" w14:textId="77777777" w:rsidTr="00772FF3">
        <w:tc>
          <w:tcPr>
            <w:tcW w:w="456" w:type="dxa"/>
          </w:tcPr>
          <w:p w14:paraId="718FC204"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331300A0"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816" w:type="dxa"/>
          </w:tcPr>
          <w:p w14:paraId="7B0BC6A0" w14:textId="24A8CBDF" w:rsidR="008464F5" w:rsidRPr="0063274A" w:rsidRDefault="00867EF3"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3.3.4</w:t>
            </w:r>
          </w:p>
        </w:tc>
        <w:tc>
          <w:tcPr>
            <w:tcW w:w="7181" w:type="dxa"/>
            <w:gridSpan w:val="4"/>
          </w:tcPr>
          <w:p w14:paraId="0DCFD36D" w14:textId="7E986081" w:rsidR="008464F5"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responsible staff may seek approval for the whole class based on a single application to the MNUREC in the first year of the course.</w:t>
            </w:r>
          </w:p>
        </w:tc>
      </w:tr>
      <w:tr w:rsidR="008464F5" w:rsidRPr="0063274A" w14:paraId="66CA97A6" w14:textId="77777777" w:rsidTr="00772FF3">
        <w:tc>
          <w:tcPr>
            <w:tcW w:w="456" w:type="dxa"/>
          </w:tcPr>
          <w:p w14:paraId="78869354"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5DCEFCD1"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816" w:type="dxa"/>
          </w:tcPr>
          <w:p w14:paraId="68C5CF24" w14:textId="5D11C8DA" w:rsidR="008464F5" w:rsidRPr="0063274A" w:rsidRDefault="00867EF3"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3.3.5</w:t>
            </w:r>
          </w:p>
        </w:tc>
        <w:tc>
          <w:tcPr>
            <w:tcW w:w="7181" w:type="dxa"/>
            <w:gridSpan w:val="4"/>
          </w:tcPr>
          <w:p w14:paraId="07A88387" w14:textId="3D1946A1" w:rsidR="008464F5"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This approval will be valid for 5 years if there is no substantial change in the project during this period.</w:t>
            </w:r>
          </w:p>
        </w:tc>
      </w:tr>
      <w:tr w:rsidR="008464F5" w:rsidRPr="0063274A" w14:paraId="082A80E9" w14:textId="77777777" w:rsidTr="00772FF3">
        <w:tc>
          <w:tcPr>
            <w:tcW w:w="456" w:type="dxa"/>
          </w:tcPr>
          <w:p w14:paraId="36F87C91"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566" w:type="dxa"/>
          </w:tcPr>
          <w:p w14:paraId="75CFA77B" w14:textId="77777777" w:rsidR="008464F5" w:rsidRPr="0063274A" w:rsidRDefault="008464F5" w:rsidP="008464F5">
            <w:pPr>
              <w:spacing w:before="240" w:line="276" w:lineRule="auto"/>
              <w:jc w:val="center"/>
              <w:rPr>
                <w:rFonts w:ascii="Times New Roman" w:hAnsi="Times New Roman" w:cs="Times New Roman"/>
                <w:szCs w:val="24"/>
                <w:lang w:bidi="dv-MV"/>
              </w:rPr>
            </w:pPr>
          </w:p>
        </w:tc>
        <w:tc>
          <w:tcPr>
            <w:tcW w:w="816" w:type="dxa"/>
          </w:tcPr>
          <w:p w14:paraId="3A590D99" w14:textId="49D56E22" w:rsidR="008464F5" w:rsidRPr="0063274A" w:rsidRDefault="00867EF3" w:rsidP="008464F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3.3.6</w:t>
            </w:r>
          </w:p>
        </w:tc>
        <w:tc>
          <w:tcPr>
            <w:tcW w:w="7181" w:type="dxa"/>
            <w:gridSpan w:val="4"/>
          </w:tcPr>
          <w:p w14:paraId="056B806D" w14:textId="47EA672D" w:rsidR="008464F5" w:rsidRPr="0063274A" w:rsidRDefault="00867EF3"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responsible staff must sign a declaration that the students:</w:t>
            </w:r>
          </w:p>
        </w:tc>
      </w:tr>
      <w:tr w:rsidR="00867EF3" w:rsidRPr="0063274A" w14:paraId="5E12D23A" w14:textId="77777777" w:rsidTr="00AD4188">
        <w:tc>
          <w:tcPr>
            <w:tcW w:w="456" w:type="dxa"/>
          </w:tcPr>
          <w:p w14:paraId="5394E56B"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12321B22"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274791FD"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1014" w:type="dxa"/>
            <w:gridSpan w:val="2"/>
          </w:tcPr>
          <w:p w14:paraId="5CCD4F49" w14:textId="7CC83773" w:rsidR="00867EF3" w:rsidRPr="0063274A" w:rsidRDefault="00867EF3"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3.3.6.1</w:t>
            </w:r>
          </w:p>
        </w:tc>
        <w:tc>
          <w:tcPr>
            <w:tcW w:w="6167" w:type="dxa"/>
            <w:gridSpan w:val="2"/>
          </w:tcPr>
          <w:p w14:paraId="7FB857F2" w14:textId="03072D14"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are being made fully aware of the need for requirement of seeking approval from the MNUREC for all research involving human participants.</w:t>
            </w:r>
          </w:p>
        </w:tc>
      </w:tr>
      <w:tr w:rsidR="00867EF3" w:rsidRPr="0063274A" w14:paraId="5339C86D" w14:textId="77777777" w:rsidTr="00AD4188">
        <w:tc>
          <w:tcPr>
            <w:tcW w:w="456" w:type="dxa"/>
          </w:tcPr>
          <w:p w14:paraId="16E88705"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71908987"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50F90185"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1014" w:type="dxa"/>
            <w:gridSpan w:val="2"/>
          </w:tcPr>
          <w:p w14:paraId="7BBC205B" w14:textId="7AC834C0" w:rsidR="00867EF3" w:rsidRPr="0063274A" w:rsidRDefault="00867EF3"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3.3.6.2</w:t>
            </w:r>
          </w:p>
        </w:tc>
        <w:tc>
          <w:tcPr>
            <w:tcW w:w="6167" w:type="dxa"/>
            <w:gridSpan w:val="2"/>
          </w:tcPr>
          <w:p w14:paraId="7B32497A" w14:textId="072255CD"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would be informed and asked to follow the ethical considerations required in the involvement of human subjects.</w:t>
            </w:r>
          </w:p>
        </w:tc>
      </w:tr>
      <w:tr w:rsidR="00867EF3" w:rsidRPr="0063274A" w14:paraId="690F6269" w14:textId="77777777" w:rsidTr="00AD4188">
        <w:tc>
          <w:tcPr>
            <w:tcW w:w="456" w:type="dxa"/>
          </w:tcPr>
          <w:p w14:paraId="0B5295B2"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7A4589C1"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58C2A4E0"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1014" w:type="dxa"/>
            <w:gridSpan w:val="2"/>
          </w:tcPr>
          <w:p w14:paraId="3E3C17A4" w14:textId="40CFD29F" w:rsidR="00867EF3" w:rsidRPr="0063274A" w:rsidRDefault="00867EF3"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3.3.6.3</w:t>
            </w:r>
          </w:p>
        </w:tc>
        <w:tc>
          <w:tcPr>
            <w:tcW w:w="6167" w:type="dxa"/>
            <w:gridSpan w:val="2"/>
          </w:tcPr>
          <w:p w14:paraId="2263C87F" w14:textId="41A7CF79"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would be asked to document all ethics procedures followed in the submission of their assessed work. E.g. providing information sheets and consent form samples used if any.</w:t>
            </w:r>
          </w:p>
        </w:tc>
      </w:tr>
      <w:tr w:rsidR="00867EF3" w:rsidRPr="0063274A" w14:paraId="30A05921" w14:textId="77777777" w:rsidTr="00772FF3">
        <w:tc>
          <w:tcPr>
            <w:tcW w:w="456" w:type="dxa"/>
          </w:tcPr>
          <w:p w14:paraId="6FA1C93F"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2CB279D6"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55F8DBA3" w14:textId="759AA9A5" w:rsidR="00867EF3" w:rsidRPr="0063274A" w:rsidRDefault="00867EF3" w:rsidP="00867E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3.3.7</w:t>
            </w:r>
          </w:p>
        </w:tc>
        <w:tc>
          <w:tcPr>
            <w:tcW w:w="7181" w:type="dxa"/>
            <w:gridSpan w:val="4"/>
          </w:tcPr>
          <w:p w14:paraId="1E0E9615" w14:textId="4F250E0E"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Courses which involve students undertaking individual research projects more than or equal to </w:t>
            </w:r>
            <w:r w:rsidRPr="0063274A">
              <w:rPr>
                <w:rFonts w:ascii="Times New Roman" w:hAnsi="Times New Roman" w:cs="Times New Roman"/>
                <w:b/>
                <w:bCs/>
                <w:szCs w:val="24"/>
                <w:lang w:bidi="dv-MV"/>
              </w:rPr>
              <w:t>60 credit points</w:t>
            </w:r>
            <w:r w:rsidRPr="0063274A">
              <w:rPr>
                <w:rFonts w:ascii="Times New Roman" w:hAnsi="Times New Roman" w:cs="Times New Roman"/>
                <w:szCs w:val="24"/>
                <w:lang w:bidi="dv-MV"/>
              </w:rPr>
              <w:t xml:space="preserve"> are not eligible for blanket approval.</w:t>
            </w:r>
          </w:p>
        </w:tc>
      </w:tr>
      <w:tr w:rsidR="00867EF3" w:rsidRPr="0063274A" w14:paraId="7A4DC6AF" w14:textId="77777777" w:rsidTr="00772FF3">
        <w:tc>
          <w:tcPr>
            <w:tcW w:w="456" w:type="dxa"/>
          </w:tcPr>
          <w:p w14:paraId="0FE2584C"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79620BA3"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4165569D" w14:textId="1DEFED6A" w:rsidR="00867EF3" w:rsidRPr="0063274A" w:rsidRDefault="00867EF3" w:rsidP="00867E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3.3.8</w:t>
            </w:r>
          </w:p>
        </w:tc>
        <w:tc>
          <w:tcPr>
            <w:tcW w:w="7181" w:type="dxa"/>
            <w:gridSpan w:val="4"/>
          </w:tcPr>
          <w:p w14:paraId="304C4DB4" w14:textId="7AB2A466"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Blanket approval applications should be made directly to the MNUREC.</w:t>
            </w:r>
          </w:p>
        </w:tc>
      </w:tr>
      <w:tr w:rsidR="00867EF3" w:rsidRPr="0063274A" w14:paraId="5737613F" w14:textId="77777777" w:rsidTr="00772FF3">
        <w:tc>
          <w:tcPr>
            <w:tcW w:w="456" w:type="dxa"/>
          </w:tcPr>
          <w:p w14:paraId="3A90325C"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48E8C757"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25343F3B" w14:textId="45C0BB0C" w:rsidR="00867EF3" w:rsidRPr="0063274A" w:rsidRDefault="00867EF3" w:rsidP="00867EF3">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3.3.9</w:t>
            </w:r>
          </w:p>
        </w:tc>
        <w:tc>
          <w:tcPr>
            <w:tcW w:w="7181" w:type="dxa"/>
            <w:gridSpan w:val="4"/>
          </w:tcPr>
          <w:p w14:paraId="70C1D5E3" w14:textId="62727E87"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applications would be sent to the MNUREC members.</w:t>
            </w:r>
          </w:p>
        </w:tc>
      </w:tr>
      <w:tr w:rsidR="00867EF3" w:rsidRPr="0063274A" w14:paraId="29569944" w14:textId="77777777" w:rsidTr="00AD4188">
        <w:tc>
          <w:tcPr>
            <w:tcW w:w="456" w:type="dxa"/>
          </w:tcPr>
          <w:p w14:paraId="029A8A6D"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7DBD3795"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816" w:type="dxa"/>
          </w:tcPr>
          <w:p w14:paraId="5F0A53FA" w14:textId="77777777" w:rsidR="00867EF3" w:rsidRPr="0063274A" w:rsidRDefault="00867EF3" w:rsidP="00867EF3">
            <w:pPr>
              <w:spacing w:before="240" w:line="276" w:lineRule="auto"/>
              <w:jc w:val="center"/>
              <w:rPr>
                <w:rFonts w:ascii="Times New Roman" w:hAnsi="Times New Roman" w:cs="Times New Roman"/>
                <w:szCs w:val="24"/>
                <w:lang w:bidi="dv-MV"/>
              </w:rPr>
            </w:pPr>
          </w:p>
        </w:tc>
        <w:tc>
          <w:tcPr>
            <w:tcW w:w="1014" w:type="dxa"/>
            <w:gridSpan w:val="2"/>
          </w:tcPr>
          <w:p w14:paraId="2A44908A" w14:textId="7C78BB33" w:rsidR="00867EF3" w:rsidRPr="0063274A" w:rsidRDefault="00867EF3" w:rsidP="008464F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3.3.10</w:t>
            </w:r>
          </w:p>
        </w:tc>
        <w:tc>
          <w:tcPr>
            <w:tcW w:w="6167" w:type="dxa"/>
            <w:gridSpan w:val="2"/>
          </w:tcPr>
          <w:p w14:paraId="2369B522" w14:textId="0736A85E" w:rsidR="00867EF3" w:rsidRPr="0063274A" w:rsidRDefault="00867EF3" w:rsidP="00867E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Ethics secretary collates the individual responses from the members and the applicant would receive a decision response within </w:t>
            </w:r>
            <w:r w:rsidRPr="0063274A">
              <w:rPr>
                <w:rFonts w:ascii="Times New Roman" w:hAnsi="Times New Roman" w:cs="Times New Roman"/>
                <w:b/>
                <w:bCs/>
                <w:szCs w:val="24"/>
                <w:lang w:bidi="dv-MV"/>
              </w:rPr>
              <w:t>five working days</w:t>
            </w:r>
            <w:r w:rsidRPr="0063274A">
              <w:rPr>
                <w:rFonts w:ascii="Times New Roman" w:hAnsi="Times New Roman" w:cs="Times New Roman"/>
                <w:szCs w:val="24"/>
                <w:lang w:bidi="dv-MV"/>
              </w:rPr>
              <w:t xml:space="preserve"> for blanket approval.</w:t>
            </w:r>
          </w:p>
        </w:tc>
      </w:tr>
      <w:tr w:rsidR="00867EF3" w:rsidRPr="0063274A" w14:paraId="0ABF6159" w14:textId="77777777" w:rsidTr="000E4F10">
        <w:tc>
          <w:tcPr>
            <w:tcW w:w="456" w:type="dxa"/>
          </w:tcPr>
          <w:p w14:paraId="7C0AEEFE" w14:textId="77777777" w:rsidR="00867EF3" w:rsidRPr="0063274A" w:rsidRDefault="00867EF3" w:rsidP="008464F5">
            <w:pPr>
              <w:spacing w:before="240" w:line="276" w:lineRule="auto"/>
              <w:jc w:val="center"/>
              <w:rPr>
                <w:rFonts w:ascii="Times New Roman" w:hAnsi="Times New Roman" w:cs="Times New Roman"/>
                <w:szCs w:val="24"/>
                <w:lang w:bidi="dv-MV"/>
              </w:rPr>
            </w:pPr>
          </w:p>
        </w:tc>
        <w:tc>
          <w:tcPr>
            <w:tcW w:w="566" w:type="dxa"/>
          </w:tcPr>
          <w:p w14:paraId="4A7F78D7" w14:textId="20820EC3" w:rsidR="00867EF3" w:rsidRPr="0063274A" w:rsidRDefault="00867EF3" w:rsidP="00867EF3">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3.4</w:t>
            </w:r>
          </w:p>
        </w:tc>
        <w:tc>
          <w:tcPr>
            <w:tcW w:w="7997" w:type="dxa"/>
            <w:gridSpan w:val="5"/>
          </w:tcPr>
          <w:p w14:paraId="104D90F9" w14:textId="285EBE3C" w:rsidR="00867EF3" w:rsidRPr="0063274A" w:rsidRDefault="00867EF3" w:rsidP="00867EF3">
            <w:pPr>
              <w:tabs>
                <w:tab w:val="left" w:pos="497"/>
              </w:tabs>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Low risk projects</w:t>
            </w:r>
          </w:p>
        </w:tc>
      </w:tr>
      <w:tr w:rsidR="005E0D70" w:rsidRPr="0063274A" w14:paraId="1B480A9C" w14:textId="77777777" w:rsidTr="00772FF3">
        <w:tc>
          <w:tcPr>
            <w:tcW w:w="456" w:type="dxa"/>
          </w:tcPr>
          <w:p w14:paraId="39A83020" w14:textId="77777777" w:rsidR="005E0D70" w:rsidRPr="0063274A" w:rsidRDefault="005E0D70" w:rsidP="008464F5">
            <w:pPr>
              <w:spacing w:before="240" w:line="276" w:lineRule="auto"/>
              <w:jc w:val="center"/>
              <w:rPr>
                <w:rFonts w:ascii="Times New Roman" w:hAnsi="Times New Roman" w:cs="Times New Roman"/>
                <w:szCs w:val="24"/>
                <w:lang w:bidi="dv-MV"/>
              </w:rPr>
            </w:pPr>
          </w:p>
        </w:tc>
        <w:tc>
          <w:tcPr>
            <w:tcW w:w="566" w:type="dxa"/>
          </w:tcPr>
          <w:p w14:paraId="044B0A74" w14:textId="77777777" w:rsidR="005E0D70" w:rsidRPr="0063274A" w:rsidRDefault="005E0D70" w:rsidP="008464F5">
            <w:pPr>
              <w:spacing w:before="240" w:line="276" w:lineRule="auto"/>
              <w:jc w:val="center"/>
              <w:rPr>
                <w:rFonts w:ascii="Times New Roman" w:hAnsi="Times New Roman" w:cs="Times New Roman"/>
                <w:szCs w:val="24"/>
                <w:lang w:bidi="dv-MV"/>
              </w:rPr>
            </w:pPr>
          </w:p>
        </w:tc>
        <w:tc>
          <w:tcPr>
            <w:tcW w:w="816" w:type="dxa"/>
          </w:tcPr>
          <w:p w14:paraId="4DDCBAEA" w14:textId="30866FA4" w:rsidR="005E0D70" w:rsidRPr="0063274A" w:rsidRDefault="005E0D70"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3.4.1</w:t>
            </w:r>
          </w:p>
        </w:tc>
        <w:tc>
          <w:tcPr>
            <w:tcW w:w="7181" w:type="dxa"/>
            <w:gridSpan w:val="4"/>
          </w:tcPr>
          <w:p w14:paraId="74AC911D" w14:textId="62B1B2AE" w:rsidR="005E0D70" w:rsidRPr="0063274A" w:rsidRDefault="005E0D70" w:rsidP="005E0D70">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Applications that are low risk involve the same risk as might be encountered in daily life which include Undergraduate and Postgraduate level supervised projects as well as other research projects that do not raise any issue of deception, threat, invasion of privacy, emotional, physical or cultural risk or stress, and do not involve gathering personal information of sensitive nature from individuals.</w:t>
            </w:r>
          </w:p>
        </w:tc>
      </w:tr>
      <w:tr w:rsidR="005E0D70" w:rsidRPr="0063274A" w14:paraId="740989A2" w14:textId="77777777" w:rsidTr="00772FF3">
        <w:tc>
          <w:tcPr>
            <w:tcW w:w="456" w:type="dxa"/>
          </w:tcPr>
          <w:p w14:paraId="476662B4" w14:textId="77777777" w:rsidR="005E0D70" w:rsidRPr="0063274A" w:rsidRDefault="005E0D70" w:rsidP="008464F5">
            <w:pPr>
              <w:spacing w:before="240" w:line="276" w:lineRule="auto"/>
              <w:jc w:val="center"/>
              <w:rPr>
                <w:rFonts w:ascii="Times New Roman" w:hAnsi="Times New Roman" w:cs="Times New Roman"/>
                <w:szCs w:val="24"/>
                <w:lang w:bidi="dv-MV"/>
              </w:rPr>
            </w:pPr>
          </w:p>
        </w:tc>
        <w:tc>
          <w:tcPr>
            <w:tcW w:w="566" w:type="dxa"/>
          </w:tcPr>
          <w:p w14:paraId="3DE563A4" w14:textId="77777777" w:rsidR="005E0D70" w:rsidRPr="0063274A" w:rsidRDefault="005E0D70" w:rsidP="008464F5">
            <w:pPr>
              <w:spacing w:before="240" w:line="276" w:lineRule="auto"/>
              <w:jc w:val="center"/>
              <w:rPr>
                <w:rFonts w:ascii="Times New Roman" w:hAnsi="Times New Roman" w:cs="Times New Roman"/>
                <w:szCs w:val="24"/>
                <w:lang w:bidi="dv-MV"/>
              </w:rPr>
            </w:pPr>
          </w:p>
        </w:tc>
        <w:tc>
          <w:tcPr>
            <w:tcW w:w="816" w:type="dxa"/>
          </w:tcPr>
          <w:p w14:paraId="242C52A9" w14:textId="7BAA50F3" w:rsidR="005E0D70" w:rsidRPr="0063274A" w:rsidRDefault="005E0D70"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3.4.2</w:t>
            </w:r>
          </w:p>
        </w:tc>
        <w:tc>
          <w:tcPr>
            <w:tcW w:w="7181" w:type="dxa"/>
            <w:gridSpan w:val="4"/>
          </w:tcPr>
          <w:p w14:paraId="6E775BCC" w14:textId="04B37888" w:rsidR="005E0D70" w:rsidRPr="0063274A" w:rsidRDefault="005E0D70" w:rsidP="005E0D70">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All student and staff researchers should individually submit an Application for Low-Risk form to MNUREC.</w:t>
            </w:r>
          </w:p>
        </w:tc>
      </w:tr>
      <w:tr w:rsidR="006A6B07" w:rsidRPr="0063274A" w14:paraId="78208FC0" w14:textId="77777777" w:rsidTr="00772FF3">
        <w:tc>
          <w:tcPr>
            <w:tcW w:w="456" w:type="dxa"/>
          </w:tcPr>
          <w:p w14:paraId="43CEB286"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6BA3A867"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00805C93" w14:textId="048450CE" w:rsidR="006A6B07" w:rsidRPr="0063274A" w:rsidRDefault="006A6B0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3.4.3</w:t>
            </w:r>
          </w:p>
        </w:tc>
        <w:tc>
          <w:tcPr>
            <w:tcW w:w="7181" w:type="dxa"/>
            <w:gridSpan w:val="4"/>
          </w:tcPr>
          <w:p w14:paraId="6C5E48ED" w14:textId="5ACF9818"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All student applications must be accompanied by a signed declaration from the supervisor.</w:t>
            </w:r>
          </w:p>
        </w:tc>
      </w:tr>
      <w:tr w:rsidR="006A6B07" w:rsidRPr="0063274A" w14:paraId="7643DA16" w14:textId="77777777" w:rsidTr="00772FF3">
        <w:tc>
          <w:tcPr>
            <w:tcW w:w="456" w:type="dxa"/>
          </w:tcPr>
          <w:p w14:paraId="3C8ECE19"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4D857A3C"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14AF31E2" w14:textId="1034F54D" w:rsidR="006A6B07" w:rsidRPr="0063274A" w:rsidRDefault="006A6B0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3.4.4</w:t>
            </w:r>
          </w:p>
        </w:tc>
        <w:tc>
          <w:tcPr>
            <w:tcW w:w="7181" w:type="dxa"/>
            <w:gridSpan w:val="4"/>
          </w:tcPr>
          <w:p w14:paraId="06F814D5" w14:textId="2A5F52E0" w:rsidR="006A6B07" w:rsidRPr="0063274A" w:rsidRDefault="006A6B07" w:rsidP="005E0D70">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Low risk projects will be circulated among the MNUREC members.</w:t>
            </w:r>
          </w:p>
        </w:tc>
      </w:tr>
      <w:tr w:rsidR="006A6B07" w:rsidRPr="0063274A" w14:paraId="06B504CE" w14:textId="77777777" w:rsidTr="00772FF3">
        <w:tc>
          <w:tcPr>
            <w:tcW w:w="456" w:type="dxa"/>
          </w:tcPr>
          <w:p w14:paraId="24126C5D"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71D3F4B0"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6B5EFA06" w14:textId="4F74765A" w:rsidR="006A6B07" w:rsidRPr="0063274A" w:rsidRDefault="006A6B0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3.4.5</w:t>
            </w:r>
          </w:p>
        </w:tc>
        <w:tc>
          <w:tcPr>
            <w:tcW w:w="7181" w:type="dxa"/>
            <w:gridSpan w:val="4"/>
          </w:tcPr>
          <w:p w14:paraId="6D3789F9" w14:textId="2471DFD2" w:rsidR="006A6B07" w:rsidRPr="0063274A" w:rsidRDefault="006A6B07" w:rsidP="006A6B07">
            <w:pPr>
              <w:tabs>
                <w:tab w:val="left" w:pos="497"/>
              </w:tabs>
              <w:spacing w:before="240" w:line="276" w:lineRule="auto"/>
              <w:rPr>
                <w:rFonts w:ascii="Times New Roman" w:hAnsi="Times New Roman" w:cs="Times New Roman"/>
                <w:szCs w:val="24"/>
                <w:lang w:bidi="dv-MV"/>
              </w:rPr>
            </w:pPr>
            <w:r w:rsidRPr="0063274A">
              <w:rPr>
                <w:rFonts w:ascii="Times New Roman" w:hAnsi="Times New Roman" w:cs="Times New Roman"/>
                <w:szCs w:val="24"/>
                <w:lang w:bidi="dv-MV"/>
              </w:rPr>
              <w:t xml:space="preserve">Individual members should review and send feedback to the Ethics secretary within </w:t>
            </w:r>
            <w:r w:rsidRPr="0063274A">
              <w:rPr>
                <w:rFonts w:ascii="Times New Roman" w:hAnsi="Times New Roman" w:cs="Times New Roman"/>
                <w:b/>
                <w:bCs/>
                <w:szCs w:val="24"/>
                <w:lang w:bidi="dv-MV"/>
              </w:rPr>
              <w:t>ONE</w:t>
            </w:r>
            <w:r w:rsidRPr="0063274A">
              <w:rPr>
                <w:rFonts w:ascii="Times New Roman" w:hAnsi="Times New Roman" w:cs="Times New Roman"/>
                <w:szCs w:val="24"/>
                <w:lang w:bidi="dv-MV"/>
              </w:rPr>
              <w:t xml:space="preserve"> week of receiving applications.</w:t>
            </w:r>
          </w:p>
        </w:tc>
      </w:tr>
      <w:tr w:rsidR="006A6B07" w:rsidRPr="0063274A" w14:paraId="2C13E98E" w14:textId="77777777" w:rsidTr="00772FF3">
        <w:tc>
          <w:tcPr>
            <w:tcW w:w="456" w:type="dxa"/>
          </w:tcPr>
          <w:p w14:paraId="457818CF"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2B5C9FE2"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1B6E5D0C" w14:textId="0D0F9FAB" w:rsidR="006A6B07" w:rsidRPr="0063274A" w:rsidRDefault="006A6B0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3.4.6</w:t>
            </w:r>
          </w:p>
        </w:tc>
        <w:tc>
          <w:tcPr>
            <w:tcW w:w="7181" w:type="dxa"/>
            <w:gridSpan w:val="4"/>
          </w:tcPr>
          <w:p w14:paraId="7F66F6B8" w14:textId="40F19B3D"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Ethics secretary collates the individual responses from the members and the applicant should receive a decision response within </w:t>
            </w:r>
            <w:r w:rsidRPr="0063274A">
              <w:rPr>
                <w:rFonts w:ascii="Times New Roman" w:hAnsi="Times New Roman" w:cs="Times New Roman"/>
                <w:b/>
                <w:bCs/>
                <w:szCs w:val="24"/>
                <w:lang w:bidi="dv-MV"/>
              </w:rPr>
              <w:t>TWO</w:t>
            </w:r>
            <w:r w:rsidRPr="0063274A">
              <w:rPr>
                <w:rFonts w:ascii="Times New Roman" w:hAnsi="Times New Roman" w:cs="Times New Roman"/>
                <w:szCs w:val="24"/>
                <w:lang w:bidi="dv-MV"/>
              </w:rPr>
              <w:t xml:space="preserve"> weeks of submitting a completed application.</w:t>
            </w:r>
          </w:p>
        </w:tc>
      </w:tr>
      <w:tr w:rsidR="006A6B07" w:rsidRPr="0063274A" w14:paraId="2D2685E1" w14:textId="77777777" w:rsidTr="00772FF3">
        <w:tc>
          <w:tcPr>
            <w:tcW w:w="456" w:type="dxa"/>
          </w:tcPr>
          <w:p w14:paraId="12F3B80B"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2AE82E1A"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283D6673" w14:textId="4C5ABEA8" w:rsidR="006A6B07" w:rsidRPr="0063274A" w:rsidRDefault="006A6B0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3.4.7</w:t>
            </w:r>
          </w:p>
        </w:tc>
        <w:tc>
          <w:tcPr>
            <w:tcW w:w="7181" w:type="dxa"/>
            <w:gridSpan w:val="4"/>
          </w:tcPr>
          <w:p w14:paraId="71ADA1D6" w14:textId="598465FD"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If further information is required from the applicant, a response is sent to the applicant via email.</w:t>
            </w:r>
          </w:p>
        </w:tc>
      </w:tr>
      <w:tr w:rsidR="006A6B07" w:rsidRPr="0063274A" w14:paraId="6BE5C972" w14:textId="77777777" w:rsidTr="00772FF3">
        <w:tc>
          <w:tcPr>
            <w:tcW w:w="456" w:type="dxa"/>
          </w:tcPr>
          <w:p w14:paraId="39EADB63"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01EF25DB"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4E8C0193" w14:textId="2E39614D" w:rsidR="006A6B07" w:rsidRPr="0063274A" w:rsidRDefault="006A6B07" w:rsidP="006A6B0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3.4.8</w:t>
            </w:r>
          </w:p>
        </w:tc>
        <w:tc>
          <w:tcPr>
            <w:tcW w:w="7181" w:type="dxa"/>
            <w:gridSpan w:val="4"/>
          </w:tcPr>
          <w:p w14:paraId="6A70291A" w14:textId="11ABCD72"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applicant will be given </w:t>
            </w:r>
            <w:r w:rsidRPr="0063274A">
              <w:rPr>
                <w:rFonts w:ascii="Times New Roman" w:hAnsi="Times New Roman" w:cs="Times New Roman"/>
                <w:b/>
                <w:bCs/>
                <w:szCs w:val="24"/>
                <w:lang w:bidi="dv-MV"/>
              </w:rPr>
              <w:t>ONE</w:t>
            </w:r>
            <w:r w:rsidRPr="0063274A">
              <w:rPr>
                <w:rFonts w:ascii="Times New Roman" w:hAnsi="Times New Roman" w:cs="Times New Roman"/>
                <w:szCs w:val="24"/>
                <w:lang w:bidi="dv-MV"/>
              </w:rPr>
              <w:t xml:space="preserve"> week to respond to the queries of the MNUREC members.</w:t>
            </w:r>
          </w:p>
        </w:tc>
      </w:tr>
      <w:tr w:rsidR="006A6B07" w:rsidRPr="0063274A" w14:paraId="561E5EB9" w14:textId="77777777" w:rsidTr="00772FF3">
        <w:tc>
          <w:tcPr>
            <w:tcW w:w="456" w:type="dxa"/>
          </w:tcPr>
          <w:p w14:paraId="696E160B"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3F50991C"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120E9D58" w14:textId="6FE0B9D3" w:rsidR="006A6B07" w:rsidRPr="0063274A" w:rsidRDefault="006A6B0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3.4.9</w:t>
            </w:r>
          </w:p>
        </w:tc>
        <w:tc>
          <w:tcPr>
            <w:tcW w:w="7181" w:type="dxa"/>
            <w:gridSpan w:val="4"/>
          </w:tcPr>
          <w:p w14:paraId="64F2EA96" w14:textId="53B2F68B"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applicant must send a reply via email to the Ethics secretary.</w:t>
            </w:r>
          </w:p>
        </w:tc>
      </w:tr>
      <w:tr w:rsidR="006A6B07" w:rsidRPr="0063274A" w14:paraId="79AA036A" w14:textId="77777777" w:rsidTr="00AD4188">
        <w:tc>
          <w:tcPr>
            <w:tcW w:w="456" w:type="dxa"/>
          </w:tcPr>
          <w:p w14:paraId="4CBFA35A"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566" w:type="dxa"/>
          </w:tcPr>
          <w:p w14:paraId="6EEA92A0" w14:textId="77777777" w:rsidR="006A6B07" w:rsidRPr="0063274A" w:rsidRDefault="006A6B07" w:rsidP="008464F5">
            <w:pPr>
              <w:spacing w:before="240" w:line="276" w:lineRule="auto"/>
              <w:jc w:val="center"/>
              <w:rPr>
                <w:rFonts w:ascii="Times New Roman" w:hAnsi="Times New Roman" w:cs="Times New Roman"/>
                <w:szCs w:val="24"/>
                <w:lang w:bidi="dv-MV"/>
              </w:rPr>
            </w:pPr>
          </w:p>
        </w:tc>
        <w:tc>
          <w:tcPr>
            <w:tcW w:w="816" w:type="dxa"/>
          </w:tcPr>
          <w:p w14:paraId="380809A6" w14:textId="77777777" w:rsidR="006A6B07" w:rsidRPr="0063274A" w:rsidRDefault="006A6B07" w:rsidP="005E0D70">
            <w:pPr>
              <w:spacing w:before="240" w:line="276" w:lineRule="auto"/>
              <w:jc w:val="center"/>
              <w:rPr>
                <w:rFonts w:ascii="Times New Roman" w:hAnsi="Times New Roman" w:cs="Times New Roman"/>
                <w:szCs w:val="24"/>
                <w:lang w:bidi="dv-MV"/>
              </w:rPr>
            </w:pPr>
          </w:p>
        </w:tc>
        <w:tc>
          <w:tcPr>
            <w:tcW w:w="1014" w:type="dxa"/>
            <w:gridSpan w:val="2"/>
          </w:tcPr>
          <w:p w14:paraId="2766F328" w14:textId="7DC53375"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3.4.10</w:t>
            </w:r>
          </w:p>
        </w:tc>
        <w:tc>
          <w:tcPr>
            <w:tcW w:w="6167" w:type="dxa"/>
            <w:gridSpan w:val="2"/>
          </w:tcPr>
          <w:p w14:paraId="338B14CE" w14:textId="7E2E82AD" w:rsidR="006A6B07" w:rsidRPr="0063274A" w:rsidRDefault="006A6B07"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MNUREC attempts to have all low-risk applications approved within </w:t>
            </w:r>
            <w:r w:rsidRPr="0063274A">
              <w:rPr>
                <w:rFonts w:ascii="Times New Roman" w:hAnsi="Times New Roman" w:cs="Times New Roman"/>
                <w:b/>
                <w:bCs/>
                <w:szCs w:val="24"/>
                <w:lang w:bidi="dv-MV"/>
              </w:rPr>
              <w:t xml:space="preserve">TWO </w:t>
            </w:r>
            <w:r w:rsidRPr="0063274A">
              <w:rPr>
                <w:rFonts w:ascii="Times New Roman" w:hAnsi="Times New Roman" w:cs="Times New Roman"/>
                <w:szCs w:val="24"/>
                <w:lang w:bidi="dv-MV"/>
              </w:rPr>
              <w:t>weeks, unless applications require further clarifications and revision.</w:t>
            </w:r>
          </w:p>
        </w:tc>
      </w:tr>
      <w:tr w:rsidR="00CC2587" w:rsidRPr="0063274A" w14:paraId="103E05BA" w14:textId="77777777" w:rsidTr="000E4F10">
        <w:tc>
          <w:tcPr>
            <w:tcW w:w="456" w:type="dxa"/>
          </w:tcPr>
          <w:p w14:paraId="0F284A97" w14:textId="77777777" w:rsidR="00CC2587" w:rsidRPr="0063274A" w:rsidRDefault="00CC2587" w:rsidP="008464F5">
            <w:pPr>
              <w:spacing w:before="240" w:line="276" w:lineRule="auto"/>
              <w:jc w:val="center"/>
              <w:rPr>
                <w:rFonts w:ascii="Times New Roman" w:hAnsi="Times New Roman" w:cs="Times New Roman"/>
                <w:b/>
                <w:bCs/>
                <w:szCs w:val="24"/>
                <w:lang w:bidi="dv-MV"/>
              </w:rPr>
            </w:pPr>
          </w:p>
        </w:tc>
        <w:tc>
          <w:tcPr>
            <w:tcW w:w="566" w:type="dxa"/>
          </w:tcPr>
          <w:p w14:paraId="17C23642" w14:textId="02753661" w:rsidR="00CC2587" w:rsidRPr="0063274A" w:rsidRDefault="00CC2587" w:rsidP="008464F5">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3.5</w:t>
            </w:r>
          </w:p>
        </w:tc>
        <w:tc>
          <w:tcPr>
            <w:tcW w:w="7997" w:type="dxa"/>
            <w:gridSpan w:val="5"/>
          </w:tcPr>
          <w:p w14:paraId="482D630F" w14:textId="6FB971A6" w:rsidR="00CC2587" w:rsidRPr="0063274A" w:rsidRDefault="00CC2587" w:rsidP="00CC2587">
            <w:pPr>
              <w:tabs>
                <w:tab w:val="left" w:pos="497"/>
              </w:tabs>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Full Ethics Review</w:t>
            </w:r>
          </w:p>
        </w:tc>
      </w:tr>
      <w:tr w:rsidR="00CC2587" w:rsidRPr="0063274A" w14:paraId="69D2A982" w14:textId="77777777" w:rsidTr="00772FF3">
        <w:tc>
          <w:tcPr>
            <w:tcW w:w="456" w:type="dxa"/>
          </w:tcPr>
          <w:p w14:paraId="4DDADC22"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603BEE99"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763D5326" w14:textId="03754B83"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3.5.1</w:t>
            </w:r>
          </w:p>
        </w:tc>
        <w:tc>
          <w:tcPr>
            <w:tcW w:w="7181" w:type="dxa"/>
            <w:gridSpan w:val="4"/>
          </w:tcPr>
          <w:p w14:paraId="3D9A76F7" w14:textId="6F434E43"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Projects that are not exempt or do not qualify for low risk or blanket approval will be subjected to a full ethics review by the MNUREC.</w:t>
            </w:r>
          </w:p>
        </w:tc>
      </w:tr>
      <w:tr w:rsidR="00CC2587" w:rsidRPr="0063274A" w14:paraId="189BD618" w14:textId="77777777" w:rsidTr="00772FF3">
        <w:tc>
          <w:tcPr>
            <w:tcW w:w="456" w:type="dxa"/>
          </w:tcPr>
          <w:p w14:paraId="5322E9B1"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D6C1B51"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3760E178" w14:textId="66D2147A"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3.5.2</w:t>
            </w:r>
          </w:p>
        </w:tc>
        <w:tc>
          <w:tcPr>
            <w:tcW w:w="7181" w:type="dxa"/>
            <w:gridSpan w:val="4"/>
          </w:tcPr>
          <w:p w14:paraId="6A3BF110" w14:textId="3F92FAFC"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Researchers need to submit a form for an Application for Full Ethics Approval to the MNUREC.</w:t>
            </w:r>
          </w:p>
        </w:tc>
      </w:tr>
      <w:tr w:rsidR="00CC2587" w:rsidRPr="0063274A" w14:paraId="244B4805" w14:textId="77777777" w:rsidTr="00772FF3">
        <w:tc>
          <w:tcPr>
            <w:tcW w:w="456" w:type="dxa"/>
          </w:tcPr>
          <w:p w14:paraId="2D71240C"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6880A537"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2A4F2C69" w14:textId="7BB22A68" w:rsidR="00CC2587" w:rsidRPr="0063274A" w:rsidRDefault="00CC2587" w:rsidP="005E0D70">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3.5.3</w:t>
            </w:r>
          </w:p>
        </w:tc>
        <w:tc>
          <w:tcPr>
            <w:tcW w:w="7181" w:type="dxa"/>
            <w:gridSpan w:val="4"/>
          </w:tcPr>
          <w:p w14:paraId="32B9FDD3" w14:textId="35D24DF5"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All student applications must be accompanied by a signed declaration from the supervisor.</w:t>
            </w:r>
          </w:p>
        </w:tc>
      </w:tr>
      <w:tr w:rsidR="00CC2587" w:rsidRPr="0063274A" w14:paraId="1099093E" w14:textId="77777777" w:rsidTr="00772FF3">
        <w:tc>
          <w:tcPr>
            <w:tcW w:w="456" w:type="dxa"/>
          </w:tcPr>
          <w:p w14:paraId="77169C6A"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397B7BFB"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51500E32" w14:textId="47F196CA"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3.5.4</w:t>
            </w:r>
          </w:p>
        </w:tc>
        <w:tc>
          <w:tcPr>
            <w:tcW w:w="7181" w:type="dxa"/>
            <w:gridSpan w:val="4"/>
          </w:tcPr>
          <w:p w14:paraId="5AD74C5A" w14:textId="65A0AAF9"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applications will be circulated among the MNUREC members.</w:t>
            </w:r>
          </w:p>
        </w:tc>
      </w:tr>
      <w:tr w:rsidR="00CC2587" w:rsidRPr="0063274A" w14:paraId="1E1117EA" w14:textId="77777777" w:rsidTr="00772FF3">
        <w:tc>
          <w:tcPr>
            <w:tcW w:w="456" w:type="dxa"/>
          </w:tcPr>
          <w:p w14:paraId="58D4E077"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9B41549"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0CA18C7B" w14:textId="2D8D98EA"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3.5.5</w:t>
            </w:r>
          </w:p>
        </w:tc>
        <w:tc>
          <w:tcPr>
            <w:tcW w:w="7181" w:type="dxa"/>
            <w:gridSpan w:val="4"/>
          </w:tcPr>
          <w:p w14:paraId="380E77A7" w14:textId="2EB01332"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Individual members should review and bring feedback to the MNUREC meeting.</w:t>
            </w:r>
          </w:p>
        </w:tc>
      </w:tr>
      <w:tr w:rsidR="00CC2587" w:rsidRPr="0063274A" w14:paraId="50813066" w14:textId="77777777" w:rsidTr="00772FF3">
        <w:tc>
          <w:tcPr>
            <w:tcW w:w="456" w:type="dxa"/>
          </w:tcPr>
          <w:p w14:paraId="10CF221C"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55C4530"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6FD74B67" w14:textId="6B6161E9"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3.5.6</w:t>
            </w:r>
          </w:p>
        </w:tc>
        <w:tc>
          <w:tcPr>
            <w:tcW w:w="7181" w:type="dxa"/>
            <w:gridSpan w:val="4"/>
          </w:tcPr>
          <w:p w14:paraId="649558EC" w14:textId="77633E94"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Chair of the MNUREC will convene a committee meeting to make a decision on the application within </w:t>
            </w:r>
            <w:r w:rsidRPr="0063274A">
              <w:rPr>
                <w:rFonts w:ascii="Times New Roman" w:hAnsi="Times New Roman" w:cs="Times New Roman"/>
                <w:b/>
                <w:bCs/>
                <w:szCs w:val="24"/>
                <w:lang w:bidi="dv-MV"/>
              </w:rPr>
              <w:t>TWO</w:t>
            </w:r>
            <w:r w:rsidRPr="0063274A">
              <w:rPr>
                <w:rFonts w:ascii="Times New Roman" w:hAnsi="Times New Roman" w:cs="Times New Roman"/>
                <w:szCs w:val="24"/>
                <w:lang w:bidi="dv-MV"/>
              </w:rPr>
              <w:t xml:space="preserve"> weeks of application.</w:t>
            </w:r>
          </w:p>
        </w:tc>
      </w:tr>
      <w:tr w:rsidR="00CC2587" w:rsidRPr="0063274A" w14:paraId="245B5F4D" w14:textId="77777777" w:rsidTr="00772FF3">
        <w:tc>
          <w:tcPr>
            <w:tcW w:w="456" w:type="dxa"/>
          </w:tcPr>
          <w:p w14:paraId="072A8AA8"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0615FB18"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144E73B4" w14:textId="2636956D"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3.5.7</w:t>
            </w:r>
          </w:p>
        </w:tc>
        <w:tc>
          <w:tcPr>
            <w:tcW w:w="7181" w:type="dxa"/>
            <w:gridSpan w:val="4"/>
          </w:tcPr>
          <w:p w14:paraId="0933D412" w14:textId="1801EB4B"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Ethics secretary collates the individual responses from the members and the applicant should receive a decision response within 3 weeks of submitting a completed application.</w:t>
            </w:r>
          </w:p>
        </w:tc>
      </w:tr>
      <w:tr w:rsidR="00CC2587" w:rsidRPr="0063274A" w14:paraId="70A6B670" w14:textId="77777777" w:rsidTr="00772FF3">
        <w:tc>
          <w:tcPr>
            <w:tcW w:w="456" w:type="dxa"/>
          </w:tcPr>
          <w:p w14:paraId="6063DF9E"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28697A6"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3074A0AF" w14:textId="2FA1CF50"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3.5.8</w:t>
            </w:r>
          </w:p>
        </w:tc>
        <w:tc>
          <w:tcPr>
            <w:tcW w:w="7181" w:type="dxa"/>
            <w:gridSpan w:val="4"/>
          </w:tcPr>
          <w:p w14:paraId="49738AF5" w14:textId="690B7B3E"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If further information is required from the applicant, a response is sent to the applicant via email.</w:t>
            </w:r>
          </w:p>
        </w:tc>
      </w:tr>
      <w:tr w:rsidR="00CC2587" w:rsidRPr="0063274A" w14:paraId="5232CCE7" w14:textId="77777777" w:rsidTr="00772FF3">
        <w:tc>
          <w:tcPr>
            <w:tcW w:w="456" w:type="dxa"/>
          </w:tcPr>
          <w:p w14:paraId="48CA955D"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1ED0DD24"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4DC06513" w14:textId="7D9936D8" w:rsidR="00CC2587" w:rsidRPr="0063274A" w:rsidRDefault="00CC2587"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3.5.9</w:t>
            </w:r>
          </w:p>
        </w:tc>
        <w:tc>
          <w:tcPr>
            <w:tcW w:w="7181" w:type="dxa"/>
            <w:gridSpan w:val="4"/>
          </w:tcPr>
          <w:p w14:paraId="37C66C3A" w14:textId="38A8EDD6"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applicant will be given </w:t>
            </w:r>
            <w:r w:rsidRPr="0063274A">
              <w:rPr>
                <w:rFonts w:ascii="Times New Roman" w:hAnsi="Times New Roman" w:cs="Times New Roman"/>
                <w:b/>
                <w:bCs/>
                <w:szCs w:val="24"/>
                <w:lang w:bidi="dv-MV"/>
              </w:rPr>
              <w:t xml:space="preserve">ONE </w:t>
            </w:r>
            <w:r w:rsidRPr="0063274A">
              <w:rPr>
                <w:rFonts w:ascii="Times New Roman" w:hAnsi="Times New Roman" w:cs="Times New Roman"/>
                <w:szCs w:val="24"/>
                <w:lang w:bidi="dv-MV"/>
              </w:rPr>
              <w:t>week to respond to the queries of the MNUREC members.</w:t>
            </w:r>
          </w:p>
        </w:tc>
      </w:tr>
      <w:tr w:rsidR="00CC2587" w:rsidRPr="0063274A" w14:paraId="23EDF577" w14:textId="77777777" w:rsidTr="00AD4188">
        <w:tc>
          <w:tcPr>
            <w:tcW w:w="456" w:type="dxa"/>
          </w:tcPr>
          <w:p w14:paraId="2919C39A"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5C71B4AC"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112D2080" w14:textId="77777777" w:rsidR="00CC2587" w:rsidRPr="0063274A" w:rsidRDefault="00CC2587" w:rsidP="005E0D70">
            <w:pPr>
              <w:spacing w:before="240" w:line="276" w:lineRule="auto"/>
              <w:jc w:val="center"/>
              <w:rPr>
                <w:rFonts w:ascii="Times New Roman" w:hAnsi="Times New Roman" w:cs="Times New Roman"/>
                <w:szCs w:val="24"/>
                <w:lang w:bidi="dv-MV"/>
              </w:rPr>
            </w:pPr>
          </w:p>
        </w:tc>
        <w:tc>
          <w:tcPr>
            <w:tcW w:w="1014" w:type="dxa"/>
            <w:gridSpan w:val="2"/>
          </w:tcPr>
          <w:p w14:paraId="0B448534" w14:textId="26945FF3"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3.5.10</w:t>
            </w:r>
          </w:p>
        </w:tc>
        <w:tc>
          <w:tcPr>
            <w:tcW w:w="6167" w:type="dxa"/>
            <w:gridSpan w:val="2"/>
          </w:tcPr>
          <w:p w14:paraId="5EB6BFEE" w14:textId="0D13045B"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applicant must send a reply via email to the Ethics secretary.</w:t>
            </w:r>
          </w:p>
        </w:tc>
      </w:tr>
      <w:tr w:rsidR="00CC2587" w:rsidRPr="0063274A" w14:paraId="65E8AC5C" w14:textId="77777777" w:rsidTr="00AD4188">
        <w:tc>
          <w:tcPr>
            <w:tcW w:w="456" w:type="dxa"/>
          </w:tcPr>
          <w:p w14:paraId="7AEE8E33"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2CD22EAB"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16551E94" w14:textId="77777777" w:rsidR="00CC2587" w:rsidRPr="0063274A" w:rsidRDefault="00CC2587" w:rsidP="005E0D70">
            <w:pPr>
              <w:spacing w:before="240" w:line="276" w:lineRule="auto"/>
              <w:jc w:val="center"/>
              <w:rPr>
                <w:rFonts w:ascii="Times New Roman" w:hAnsi="Times New Roman" w:cs="Times New Roman"/>
                <w:szCs w:val="24"/>
                <w:lang w:bidi="dv-MV"/>
              </w:rPr>
            </w:pPr>
          </w:p>
        </w:tc>
        <w:tc>
          <w:tcPr>
            <w:tcW w:w="1014" w:type="dxa"/>
            <w:gridSpan w:val="2"/>
          </w:tcPr>
          <w:p w14:paraId="5A82E00B" w14:textId="70258CC2"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3.5.11</w:t>
            </w:r>
          </w:p>
        </w:tc>
        <w:tc>
          <w:tcPr>
            <w:tcW w:w="6167" w:type="dxa"/>
            <w:gridSpan w:val="2"/>
          </w:tcPr>
          <w:p w14:paraId="69D9DC63" w14:textId="3B1FFE2B" w:rsidR="00CC2587" w:rsidRPr="0063274A" w:rsidRDefault="00CC2587" w:rsidP="00CC258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MNUREC attempts to have all full review applications approved within </w:t>
            </w:r>
            <w:r w:rsidRPr="0063274A">
              <w:rPr>
                <w:rFonts w:ascii="Times New Roman" w:hAnsi="Times New Roman" w:cs="Times New Roman"/>
                <w:b/>
                <w:bCs/>
                <w:szCs w:val="24"/>
                <w:lang w:bidi="dv-MV"/>
              </w:rPr>
              <w:t>THREE</w:t>
            </w:r>
            <w:r w:rsidRPr="0063274A">
              <w:rPr>
                <w:rFonts w:ascii="Times New Roman" w:hAnsi="Times New Roman" w:cs="Times New Roman"/>
                <w:szCs w:val="24"/>
                <w:lang w:bidi="dv-MV"/>
              </w:rPr>
              <w:t xml:space="preserve"> weeks, unless applications require further clarifications and revision.</w:t>
            </w:r>
          </w:p>
        </w:tc>
      </w:tr>
      <w:tr w:rsidR="00CC2587" w:rsidRPr="0063274A" w14:paraId="3E28585C" w14:textId="77777777" w:rsidTr="000E4F10">
        <w:tc>
          <w:tcPr>
            <w:tcW w:w="456" w:type="dxa"/>
          </w:tcPr>
          <w:p w14:paraId="795D5359"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0C536F87" w14:textId="42EE830B" w:rsidR="00CC2587" w:rsidRPr="0063274A" w:rsidRDefault="00CC2587" w:rsidP="00CC2587">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3.6</w:t>
            </w:r>
          </w:p>
        </w:tc>
        <w:tc>
          <w:tcPr>
            <w:tcW w:w="7997" w:type="dxa"/>
            <w:gridSpan w:val="5"/>
          </w:tcPr>
          <w:p w14:paraId="490E2182" w14:textId="50999564" w:rsidR="00CC2587" w:rsidRPr="0063274A" w:rsidRDefault="00CC2587" w:rsidP="00CC2587">
            <w:pPr>
              <w:tabs>
                <w:tab w:val="left" w:pos="497"/>
              </w:tabs>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Reconsideration of the Committee decision</w:t>
            </w:r>
          </w:p>
        </w:tc>
      </w:tr>
      <w:tr w:rsidR="002D57E5" w:rsidRPr="0063274A" w14:paraId="1214E8E2" w14:textId="77777777" w:rsidTr="00772FF3">
        <w:tc>
          <w:tcPr>
            <w:tcW w:w="456" w:type="dxa"/>
          </w:tcPr>
          <w:p w14:paraId="2CD29CFC"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566" w:type="dxa"/>
          </w:tcPr>
          <w:p w14:paraId="26DD480A"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816" w:type="dxa"/>
          </w:tcPr>
          <w:p w14:paraId="12216EF8" w14:textId="0FB68456" w:rsidR="002D57E5" w:rsidRPr="0063274A" w:rsidRDefault="002D57E5"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3.6.1</w:t>
            </w:r>
          </w:p>
        </w:tc>
        <w:tc>
          <w:tcPr>
            <w:tcW w:w="7181" w:type="dxa"/>
            <w:gridSpan w:val="4"/>
          </w:tcPr>
          <w:p w14:paraId="5F105EE2" w14:textId="64FF9FB8" w:rsidR="002D57E5"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An applicant who is dissatisfied with the committee’s decision may request the MNUREC in writing to reconsider the decision. In reconsidering the decision, additional information may be requested.</w:t>
            </w:r>
          </w:p>
        </w:tc>
      </w:tr>
      <w:tr w:rsidR="002D57E5" w:rsidRPr="0063274A" w14:paraId="7EB02D66" w14:textId="77777777" w:rsidTr="000E4F10">
        <w:tc>
          <w:tcPr>
            <w:tcW w:w="456" w:type="dxa"/>
          </w:tcPr>
          <w:p w14:paraId="75031C7B"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566" w:type="dxa"/>
          </w:tcPr>
          <w:p w14:paraId="1368890E" w14:textId="12FB68CA" w:rsidR="002D57E5" w:rsidRPr="0063274A" w:rsidRDefault="002D57E5" w:rsidP="002D57E5">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3.7</w:t>
            </w:r>
          </w:p>
        </w:tc>
        <w:tc>
          <w:tcPr>
            <w:tcW w:w="7997" w:type="dxa"/>
            <w:gridSpan w:val="5"/>
          </w:tcPr>
          <w:p w14:paraId="1AA673AB" w14:textId="5B2A05B1" w:rsidR="002D57E5" w:rsidRPr="0063274A" w:rsidRDefault="002D57E5" w:rsidP="002D57E5">
            <w:pPr>
              <w:tabs>
                <w:tab w:val="left" w:pos="497"/>
              </w:tabs>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Research Ethics Committee</w:t>
            </w:r>
          </w:p>
        </w:tc>
      </w:tr>
      <w:tr w:rsidR="002D57E5" w:rsidRPr="0063274A" w14:paraId="04B9BD94" w14:textId="77777777" w:rsidTr="00772FF3">
        <w:tc>
          <w:tcPr>
            <w:tcW w:w="456" w:type="dxa"/>
          </w:tcPr>
          <w:p w14:paraId="12182F54"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566" w:type="dxa"/>
          </w:tcPr>
          <w:p w14:paraId="44DC6190"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816" w:type="dxa"/>
          </w:tcPr>
          <w:p w14:paraId="5597A60E" w14:textId="4D423C61" w:rsidR="002D57E5" w:rsidRPr="0063274A" w:rsidRDefault="002D57E5" w:rsidP="002D57E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3.7.1</w:t>
            </w:r>
          </w:p>
        </w:tc>
        <w:tc>
          <w:tcPr>
            <w:tcW w:w="7181" w:type="dxa"/>
            <w:gridSpan w:val="4"/>
          </w:tcPr>
          <w:p w14:paraId="2DAA98EE" w14:textId="626C42C0" w:rsidR="002D57E5" w:rsidRPr="0063274A" w:rsidRDefault="002D57E5" w:rsidP="002D57E5">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Title of Committee</w:t>
            </w:r>
          </w:p>
        </w:tc>
      </w:tr>
      <w:tr w:rsidR="00CC2587" w:rsidRPr="0063274A" w14:paraId="559D2848" w14:textId="77777777" w:rsidTr="00AD4188">
        <w:tc>
          <w:tcPr>
            <w:tcW w:w="456" w:type="dxa"/>
          </w:tcPr>
          <w:p w14:paraId="64AA8572"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CCE4678"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1072648E"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0F8851EA" w14:textId="59C510F9"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3.7.1.1</w:t>
            </w:r>
          </w:p>
        </w:tc>
        <w:tc>
          <w:tcPr>
            <w:tcW w:w="6167" w:type="dxa"/>
            <w:gridSpan w:val="2"/>
          </w:tcPr>
          <w:p w14:paraId="7BBB2591" w14:textId="2084B842"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MNU Research Ethics Committee (MNUREC)</w:t>
            </w:r>
          </w:p>
        </w:tc>
      </w:tr>
      <w:tr w:rsidR="002D57E5" w:rsidRPr="0063274A" w14:paraId="2A119663" w14:textId="77777777" w:rsidTr="00772FF3">
        <w:tc>
          <w:tcPr>
            <w:tcW w:w="456" w:type="dxa"/>
          </w:tcPr>
          <w:p w14:paraId="083A5CB7"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566" w:type="dxa"/>
          </w:tcPr>
          <w:p w14:paraId="420389DC"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816" w:type="dxa"/>
          </w:tcPr>
          <w:p w14:paraId="1CCC8B4D" w14:textId="366F7453" w:rsidR="002D57E5" w:rsidRPr="0063274A" w:rsidRDefault="002D57E5" w:rsidP="002D57E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3.7.2</w:t>
            </w:r>
          </w:p>
        </w:tc>
        <w:tc>
          <w:tcPr>
            <w:tcW w:w="7181" w:type="dxa"/>
            <w:gridSpan w:val="4"/>
          </w:tcPr>
          <w:p w14:paraId="602C99B5" w14:textId="55E2DA60" w:rsidR="002D57E5" w:rsidRPr="0063274A" w:rsidRDefault="002D57E5" w:rsidP="002D57E5">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Policy Reference and Rationale</w:t>
            </w:r>
          </w:p>
        </w:tc>
      </w:tr>
      <w:tr w:rsidR="00CC2587" w:rsidRPr="0063274A" w14:paraId="325E3F3F" w14:textId="77777777" w:rsidTr="00AD4188">
        <w:tc>
          <w:tcPr>
            <w:tcW w:w="456" w:type="dxa"/>
          </w:tcPr>
          <w:p w14:paraId="7FC32170"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BE6BED8"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5E3459BB"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19633F1E" w14:textId="21C61800"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3.7.2.1</w:t>
            </w:r>
          </w:p>
        </w:tc>
        <w:tc>
          <w:tcPr>
            <w:tcW w:w="6167" w:type="dxa"/>
            <w:gridSpan w:val="2"/>
          </w:tcPr>
          <w:p w14:paraId="0F790FC2" w14:textId="5CE42BCA"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MNU Research Ethics Committee has been established in accordance with the decision made by the Academic Senate </w:t>
            </w:r>
            <w:r w:rsidRPr="0063274A">
              <w:rPr>
                <w:rFonts w:ascii="Times New Roman" w:hAnsi="Times New Roman" w:cs="Times New Roman"/>
                <w:b/>
                <w:bCs/>
                <w:color w:val="FF0000"/>
                <w:szCs w:val="24"/>
                <w:lang w:bidi="dv-MV"/>
              </w:rPr>
              <w:t>….</w:t>
            </w:r>
            <w:r w:rsidRPr="0063274A">
              <w:rPr>
                <w:rFonts w:ascii="Times New Roman" w:hAnsi="Times New Roman" w:cs="Times New Roman"/>
                <w:szCs w:val="24"/>
                <w:lang w:bidi="dv-MV"/>
              </w:rPr>
              <w:t xml:space="preserve"> February 2017.</w:t>
            </w:r>
          </w:p>
        </w:tc>
      </w:tr>
      <w:tr w:rsidR="00CC2587" w:rsidRPr="0063274A" w14:paraId="0EDFE50D" w14:textId="77777777" w:rsidTr="00AD4188">
        <w:tc>
          <w:tcPr>
            <w:tcW w:w="456" w:type="dxa"/>
          </w:tcPr>
          <w:p w14:paraId="64AD2F72"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63022744"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64A94965"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4D71A4E5" w14:textId="5D8AA42E"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3.7.2.2</w:t>
            </w:r>
          </w:p>
        </w:tc>
        <w:tc>
          <w:tcPr>
            <w:tcW w:w="6167" w:type="dxa"/>
            <w:gridSpan w:val="2"/>
          </w:tcPr>
          <w:p w14:paraId="1BCFD30A" w14:textId="672FA85C"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Any research by staff or students of the MNU, unless otherwise exempt, should be conducted with prior approval of the MNUREC.</w:t>
            </w:r>
          </w:p>
        </w:tc>
      </w:tr>
      <w:tr w:rsidR="00CC2587" w:rsidRPr="0063274A" w14:paraId="1C6CA7B9" w14:textId="77777777" w:rsidTr="00AD4188">
        <w:tc>
          <w:tcPr>
            <w:tcW w:w="456" w:type="dxa"/>
          </w:tcPr>
          <w:p w14:paraId="2FD75F2F"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746B5EC5"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561F9D75"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15E86EF1" w14:textId="566CB62C"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3.7.2.3</w:t>
            </w:r>
          </w:p>
        </w:tc>
        <w:tc>
          <w:tcPr>
            <w:tcW w:w="6167" w:type="dxa"/>
            <w:gridSpan w:val="2"/>
          </w:tcPr>
          <w:p w14:paraId="10F4DA70" w14:textId="6A2BEA7D"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primary role of the committee is to provide protection for all participants in the research activity, including researches themselves.</w:t>
            </w:r>
          </w:p>
        </w:tc>
      </w:tr>
      <w:tr w:rsidR="00CC2587" w:rsidRPr="0063274A" w14:paraId="5ACB9D10" w14:textId="77777777" w:rsidTr="00AD4188">
        <w:tc>
          <w:tcPr>
            <w:tcW w:w="456" w:type="dxa"/>
          </w:tcPr>
          <w:p w14:paraId="0F6B1E0E"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1B6CBB42"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355880FC"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1F590B41" w14:textId="731D6091"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3.7.2.4</w:t>
            </w:r>
          </w:p>
        </w:tc>
        <w:tc>
          <w:tcPr>
            <w:tcW w:w="6167" w:type="dxa"/>
            <w:gridSpan w:val="2"/>
          </w:tcPr>
          <w:p w14:paraId="36118FEF" w14:textId="065EDB5A"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Committee must ensure all researches are aware of and seek guidance about the principles and values of ethical research.</w:t>
            </w:r>
          </w:p>
        </w:tc>
      </w:tr>
      <w:tr w:rsidR="002D57E5" w:rsidRPr="0063274A" w14:paraId="027B9A67" w14:textId="77777777" w:rsidTr="00772FF3">
        <w:tc>
          <w:tcPr>
            <w:tcW w:w="456" w:type="dxa"/>
          </w:tcPr>
          <w:p w14:paraId="50555577"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566" w:type="dxa"/>
          </w:tcPr>
          <w:p w14:paraId="74BC8A39"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816" w:type="dxa"/>
          </w:tcPr>
          <w:p w14:paraId="000F9E4D" w14:textId="61777CAA" w:rsidR="002D57E5" w:rsidRPr="0063274A" w:rsidRDefault="002D57E5" w:rsidP="002D57E5">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3.7.3</w:t>
            </w:r>
          </w:p>
        </w:tc>
        <w:tc>
          <w:tcPr>
            <w:tcW w:w="7181" w:type="dxa"/>
            <w:gridSpan w:val="4"/>
          </w:tcPr>
          <w:p w14:paraId="03FFAC24" w14:textId="04AF4765" w:rsidR="002D57E5"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b/>
                <w:bCs/>
                <w:szCs w:val="24"/>
                <w:lang w:bidi="dv-MV"/>
              </w:rPr>
              <w:t>Committee Functions</w:t>
            </w:r>
          </w:p>
        </w:tc>
      </w:tr>
      <w:tr w:rsidR="00CC2587" w:rsidRPr="0063274A" w14:paraId="1D34A46A" w14:textId="77777777" w:rsidTr="00AD4188">
        <w:tc>
          <w:tcPr>
            <w:tcW w:w="456" w:type="dxa"/>
          </w:tcPr>
          <w:p w14:paraId="5ADF132B"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3AEF49D7"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08F09932"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1131CFB6" w14:textId="72D64915"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w:t>
            </w:r>
          </w:p>
        </w:tc>
        <w:tc>
          <w:tcPr>
            <w:tcW w:w="6167" w:type="dxa"/>
            <w:gridSpan w:val="2"/>
          </w:tcPr>
          <w:p w14:paraId="3EFA239A" w14:textId="4E6D7D9D" w:rsidR="00CC2587"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MNU Research Ethics Committee shall evaluate applications submitted for ethics approval by researchers outlined in Approval Guidelines for Ethical Conduct of </w:t>
            </w:r>
            <w:r w:rsidRPr="0063274A">
              <w:rPr>
                <w:rFonts w:ascii="Times New Roman" w:hAnsi="Times New Roman" w:cs="Times New Roman"/>
                <w:szCs w:val="24"/>
                <w:lang w:bidi="dv-MV"/>
              </w:rPr>
              <w:lastRenderedPageBreak/>
              <w:t>Research. In the evaluation of the applications the Committee must consider the following:</w:t>
            </w:r>
          </w:p>
        </w:tc>
      </w:tr>
      <w:tr w:rsidR="002D57E5" w:rsidRPr="0063274A" w14:paraId="2CDFAF1B" w14:textId="77777777" w:rsidTr="00AD4188">
        <w:tc>
          <w:tcPr>
            <w:tcW w:w="456" w:type="dxa"/>
          </w:tcPr>
          <w:p w14:paraId="07942557"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566" w:type="dxa"/>
          </w:tcPr>
          <w:p w14:paraId="5969423C" w14:textId="77777777" w:rsidR="002D57E5" w:rsidRPr="0063274A" w:rsidRDefault="002D57E5" w:rsidP="008464F5">
            <w:pPr>
              <w:spacing w:before="240" w:line="276" w:lineRule="auto"/>
              <w:jc w:val="center"/>
              <w:rPr>
                <w:rFonts w:ascii="Times New Roman" w:hAnsi="Times New Roman" w:cs="Times New Roman"/>
                <w:szCs w:val="24"/>
                <w:lang w:bidi="dv-MV"/>
              </w:rPr>
            </w:pPr>
          </w:p>
        </w:tc>
        <w:tc>
          <w:tcPr>
            <w:tcW w:w="816" w:type="dxa"/>
          </w:tcPr>
          <w:p w14:paraId="361EEA83" w14:textId="77777777" w:rsidR="002D57E5" w:rsidRPr="0063274A" w:rsidRDefault="002D57E5" w:rsidP="00CC2587">
            <w:pPr>
              <w:spacing w:before="240" w:line="276" w:lineRule="auto"/>
              <w:jc w:val="center"/>
              <w:rPr>
                <w:rFonts w:ascii="Times New Roman" w:hAnsi="Times New Roman" w:cs="Times New Roman"/>
                <w:szCs w:val="24"/>
                <w:lang w:bidi="dv-MV"/>
              </w:rPr>
            </w:pPr>
          </w:p>
        </w:tc>
        <w:tc>
          <w:tcPr>
            <w:tcW w:w="1014" w:type="dxa"/>
            <w:gridSpan w:val="2"/>
          </w:tcPr>
          <w:p w14:paraId="5B1780F3" w14:textId="77777777" w:rsidR="002D57E5" w:rsidRPr="0063274A" w:rsidRDefault="002D57E5"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6CA7423F" w14:textId="5344B711" w:rsidR="002D57E5" w:rsidRPr="0063274A" w:rsidRDefault="002D57E5" w:rsidP="002D57E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3.7.3.1.1</w:t>
            </w:r>
          </w:p>
        </w:tc>
        <w:tc>
          <w:tcPr>
            <w:tcW w:w="5111" w:type="dxa"/>
          </w:tcPr>
          <w:p w14:paraId="2FBAD08E" w14:textId="3858C706" w:rsidR="002D57E5"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Evaluate the need and worth of the research in relations to its ethical implications.</w:t>
            </w:r>
          </w:p>
        </w:tc>
      </w:tr>
      <w:tr w:rsidR="00E6101B" w:rsidRPr="0063274A" w14:paraId="5759051D" w14:textId="77777777" w:rsidTr="00AD4188">
        <w:tc>
          <w:tcPr>
            <w:tcW w:w="456" w:type="dxa"/>
          </w:tcPr>
          <w:p w14:paraId="111C57AB"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075BFA11"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6E950177"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65662146"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1A175BC4" w14:textId="61391EC0"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3.7.3.1.2</w:t>
            </w:r>
          </w:p>
        </w:tc>
        <w:tc>
          <w:tcPr>
            <w:tcW w:w="5111" w:type="dxa"/>
          </w:tcPr>
          <w:p w14:paraId="0D281FCF" w14:textId="4FD485E9"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Assess the validity of the design, procedures, methodology to be adopted in relations to its ethical implications.</w:t>
            </w:r>
          </w:p>
        </w:tc>
      </w:tr>
      <w:tr w:rsidR="00E6101B" w:rsidRPr="0063274A" w14:paraId="4B221FF9" w14:textId="77777777" w:rsidTr="00AD4188">
        <w:tc>
          <w:tcPr>
            <w:tcW w:w="456" w:type="dxa"/>
          </w:tcPr>
          <w:p w14:paraId="73232B28"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273BA29B"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35D9DE90"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023C1461"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55E68D73" w14:textId="618479DF"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3.7.3.1.3</w:t>
            </w:r>
          </w:p>
        </w:tc>
        <w:tc>
          <w:tcPr>
            <w:tcW w:w="5111" w:type="dxa"/>
          </w:tcPr>
          <w:p w14:paraId="08CD682C" w14:textId="4A3E006D"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Consider ethical implications of proposed human research projects and determine whether or not they are acceptable on ethical grounds.</w:t>
            </w:r>
          </w:p>
        </w:tc>
      </w:tr>
      <w:tr w:rsidR="00E6101B" w:rsidRPr="0063274A" w14:paraId="154209C6" w14:textId="77777777" w:rsidTr="00AD4188">
        <w:tc>
          <w:tcPr>
            <w:tcW w:w="456" w:type="dxa"/>
          </w:tcPr>
          <w:p w14:paraId="67831055"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2A16799A"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3B43D1ED"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33D947CA"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31A3F04B" w14:textId="0200DCE9"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3.7.3.1.4</w:t>
            </w:r>
          </w:p>
        </w:tc>
        <w:tc>
          <w:tcPr>
            <w:tcW w:w="5111" w:type="dxa"/>
          </w:tcPr>
          <w:p w14:paraId="794633E6" w14:textId="7E57515C"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Ensure the protection of human rights and cultural values of the participants. This include obtaining of informed consent and recognition of their right to decline.</w:t>
            </w:r>
          </w:p>
        </w:tc>
      </w:tr>
      <w:tr w:rsidR="00E6101B" w:rsidRPr="0063274A" w14:paraId="731ABB5B" w14:textId="77777777" w:rsidTr="00AD4188">
        <w:tc>
          <w:tcPr>
            <w:tcW w:w="456" w:type="dxa"/>
          </w:tcPr>
          <w:p w14:paraId="1989FC23"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5D9A8635"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0C1B81A3"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164910A6"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0C108042" w14:textId="3FED5DAE"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3.7.3.1.5</w:t>
            </w:r>
          </w:p>
        </w:tc>
        <w:tc>
          <w:tcPr>
            <w:tcW w:w="5111" w:type="dxa"/>
          </w:tcPr>
          <w:p w14:paraId="7015102F" w14:textId="62B292C4"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Evaluate the ownership and use of findings, and procedures to protect personal and confidential information.</w:t>
            </w:r>
          </w:p>
        </w:tc>
      </w:tr>
      <w:tr w:rsidR="00E6101B" w:rsidRPr="0063274A" w14:paraId="72B4550C" w14:textId="77777777" w:rsidTr="00AD4188">
        <w:tc>
          <w:tcPr>
            <w:tcW w:w="456" w:type="dxa"/>
          </w:tcPr>
          <w:p w14:paraId="63927BA1"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059DCD26"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11D3CF5F"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05C73B91"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4744EB2A" w14:textId="36FBB0E4"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3.7.3.1.6</w:t>
            </w:r>
          </w:p>
        </w:tc>
        <w:tc>
          <w:tcPr>
            <w:tcW w:w="5111" w:type="dxa"/>
          </w:tcPr>
          <w:p w14:paraId="39FE7AA8" w14:textId="71F9FB48"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Consider any legal issues which may arise.</w:t>
            </w:r>
          </w:p>
        </w:tc>
      </w:tr>
      <w:tr w:rsidR="00E6101B" w:rsidRPr="0063274A" w14:paraId="64EF1886" w14:textId="77777777" w:rsidTr="00AD4188">
        <w:tc>
          <w:tcPr>
            <w:tcW w:w="456" w:type="dxa"/>
          </w:tcPr>
          <w:p w14:paraId="0B2F9B48"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3C64DE9E"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04BD157D"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64EE17D4"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1D14FB6E" w14:textId="7B0ADE8C"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3.7.3.1.7</w:t>
            </w:r>
          </w:p>
        </w:tc>
        <w:tc>
          <w:tcPr>
            <w:tcW w:w="5111" w:type="dxa"/>
          </w:tcPr>
          <w:p w14:paraId="48FE7584" w14:textId="28920371"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Evaluate the procedures for the effective monitoring of research.</w:t>
            </w:r>
          </w:p>
        </w:tc>
      </w:tr>
      <w:tr w:rsidR="00E6101B" w:rsidRPr="0063274A" w14:paraId="48F12FF0" w14:textId="77777777" w:rsidTr="00AD4188">
        <w:tc>
          <w:tcPr>
            <w:tcW w:w="456" w:type="dxa"/>
          </w:tcPr>
          <w:p w14:paraId="554CBAA3"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7BA0EC75"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679C3E43"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700D709F" w14:textId="77777777" w:rsidR="00E6101B" w:rsidRPr="0063274A" w:rsidRDefault="00E6101B" w:rsidP="006A6B07">
            <w:pPr>
              <w:tabs>
                <w:tab w:val="left" w:pos="497"/>
              </w:tabs>
              <w:spacing w:before="240" w:line="276" w:lineRule="auto"/>
              <w:jc w:val="both"/>
              <w:rPr>
                <w:rFonts w:ascii="Times New Roman" w:hAnsi="Times New Roman" w:cs="Times New Roman"/>
                <w:szCs w:val="24"/>
                <w:lang w:bidi="dv-MV"/>
              </w:rPr>
            </w:pPr>
          </w:p>
        </w:tc>
        <w:tc>
          <w:tcPr>
            <w:tcW w:w="1056" w:type="dxa"/>
          </w:tcPr>
          <w:p w14:paraId="4EA66D43" w14:textId="32D2CC12"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3.7.3.1.8</w:t>
            </w:r>
          </w:p>
        </w:tc>
        <w:tc>
          <w:tcPr>
            <w:tcW w:w="5111" w:type="dxa"/>
          </w:tcPr>
          <w:p w14:paraId="61BA7396" w14:textId="0FCDE8F9" w:rsidR="00E6101B" w:rsidRPr="0063274A" w:rsidRDefault="00E6101B" w:rsidP="00E6101B">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Review any proposed minor or major amendments to approved projects.</w:t>
            </w:r>
          </w:p>
        </w:tc>
      </w:tr>
      <w:tr w:rsidR="00CC2587" w:rsidRPr="0063274A" w14:paraId="6FF1A719" w14:textId="77777777" w:rsidTr="00AD4188">
        <w:tc>
          <w:tcPr>
            <w:tcW w:w="456" w:type="dxa"/>
          </w:tcPr>
          <w:p w14:paraId="1C4D5848"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566" w:type="dxa"/>
          </w:tcPr>
          <w:p w14:paraId="5E4081D8" w14:textId="77777777" w:rsidR="00CC2587" w:rsidRPr="0063274A" w:rsidRDefault="00CC2587" w:rsidP="008464F5">
            <w:pPr>
              <w:spacing w:before="240" w:line="276" w:lineRule="auto"/>
              <w:jc w:val="center"/>
              <w:rPr>
                <w:rFonts w:ascii="Times New Roman" w:hAnsi="Times New Roman" w:cs="Times New Roman"/>
                <w:szCs w:val="24"/>
                <w:lang w:bidi="dv-MV"/>
              </w:rPr>
            </w:pPr>
          </w:p>
        </w:tc>
        <w:tc>
          <w:tcPr>
            <w:tcW w:w="816" w:type="dxa"/>
          </w:tcPr>
          <w:p w14:paraId="6BC22471" w14:textId="77777777" w:rsidR="00CC2587" w:rsidRPr="0063274A" w:rsidRDefault="00CC2587" w:rsidP="00CC2587">
            <w:pPr>
              <w:spacing w:before="240" w:line="276" w:lineRule="auto"/>
              <w:jc w:val="center"/>
              <w:rPr>
                <w:rFonts w:ascii="Times New Roman" w:hAnsi="Times New Roman" w:cs="Times New Roman"/>
                <w:szCs w:val="24"/>
                <w:lang w:bidi="dv-MV"/>
              </w:rPr>
            </w:pPr>
          </w:p>
        </w:tc>
        <w:tc>
          <w:tcPr>
            <w:tcW w:w="1014" w:type="dxa"/>
            <w:gridSpan w:val="2"/>
          </w:tcPr>
          <w:p w14:paraId="11FCEF40" w14:textId="76519CE1" w:rsidR="00CC2587"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3.7.3.2</w:t>
            </w:r>
          </w:p>
        </w:tc>
        <w:tc>
          <w:tcPr>
            <w:tcW w:w="6167" w:type="dxa"/>
            <w:gridSpan w:val="2"/>
          </w:tcPr>
          <w:p w14:paraId="2F7328D1" w14:textId="1E20C3A6" w:rsidR="00CC2587"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MNUREC should maintain a record of all research projects that are considered.</w:t>
            </w:r>
          </w:p>
        </w:tc>
      </w:tr>
      <w:tr w:rsidR="00E6101B" w:rsidRPr="0063274A" w14:paraId="49B876AE" w14:textId="77777777" w:rsidTr="00AD4188">
        <w:tc>
          <w:tcPr>
            <w:tcW w:w="456" w:type="dxa"/>
          </w:tcPr>
          <w:p w14:paraId="34D6E516"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331F3FE7"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50E362A0"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3E4B6892" w14:textId="784BD596"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3.7.3.3</w:t>
            </w:r>
          </w:p>
        </w:tc>
        <w:tc>
          <w:tcPr>
            <w:tcW w:w="6167" w:type="dxa"/>
            <w:gridSpan w:val="2"/>
          </w:tcPr>
          <w:p w14:paraId="6DF777B6" w14:textId="4DE8275A"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committee should ensure that policies and procedures regarding ethical research are in place at the MNU.</w:t>
            </w:r>
          </w:p>
        </w:tc>
      </w:tr>
      <w:tr w:rsidR="009B5086" w:rsidRPr="0063274A" w14:paraId="0223B878" w14:textId="77777777" w:rsidTr="00772FF3">
        <w:tc>
          <w:tcPr>
            <w:tcW w:w="456" w:type="dxa"/>
          </w:tcPr>
          <w:p w14:paraId="526DB5F8"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566" w:type="dxa"/>
          </w:tcPr>
          <w:p w14:paraId="55EABFFD"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816" w:type="dxa"/>
          </w:tcPr>
          <w:p w14:paraId="29D41F09" w14:textId="1AB0424A" w:rsidR="009B5086" w:rsidRPr="0063274A" w:rsidRDefault="009B5086" w:rsidP="009B5086">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3.7.4</w:t>
            </w:r>
          </w:p>
        </w:tc>
        <w:tc>
          <w:tcPr>
            <w:tcW w:w="7181" w:type="dxa"/>
            <w:gridSpan w:val="4"/>
          </w:tcPr>
          <w:p w14:paraId="18EE1EE3" w14:textId="7D993B32" w:rsidR="009B5086" w:rsidRPr="0063274A" w:rsidRDefault="009B5086" w:rsidP="009B5086">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Membership</w:t>
            </w:r>
          </w:p>
        </w:tc>
      </w:tr>
      <w:tr w:rsidR="00E6101B" w:rsidRPr="0063274A" w14:paraId="130C29B6" w14:textId="77777777" w:rsidTr="00AD4188">
        <w:tc>
          <w:tcPr>
            <w:tcW w:w="456" w:type="dxa"/>
          </w:tcPr>
          <w:p w14:paraId="2F688A71"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5893E964"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3D6D9817"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30708060" w14:textId="4900C25A"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3.7.4.1</w:t>
            </w:r>
          </w:p>
        </w:tc>
        <w:tc>
          <w:tcPr>
            <w:tcW w:w="6167" w:type="dxa"/>
            <w:gridSpan w:val="2"/>
          </w:tcPr>
          <w:p w14:paraId="66F9AA6E" w14:textId="4BDD5B93"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Deputy Vice Chancellor (Research and Enterprise) - Chair</w:t>
            </w:r>
          </w:p>
        </w:tc>
      </w:tr>
      <w:tr w:rsidR="00E6101B" w:rsidRPr="0063274A" w14:paraId="1B57132A" w14:textId="77777777" w:rsidTr="00AD4188">
        <w:tc>
          <w:tcPr>
            <w:tcW w:w="456" w:type="dxa"/>
          </w:tcPr>
          <w:p w14:paraId="6B8199F0"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65FB8EEF"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7EA765AD"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76F48B8A" w14:textId="18C41107"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3.7.4.2</w:t>
            </w:r>
          </w:p>
        </w:tc>
        <w:tc>
          <w:tcPr>
            <w:tcW w:w="6167" w:type="dxa"/>
            <w:gridSpan w:val="2"/>
          </w:tcPr>
          <w:p w14:paraId="1E9A2A57" w14:textId="2EFC599F"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Dean of Research – </w:t>
            </w:r>
            <w:r w:rsidRPr="0069249A">
              <w:rPr>
                <w:rFonts w:ascii="Times New Roman" w:hAnsi="Times New Roman" w:cs="Times New Roman"/>
                <w:color w:val="000000" w:themeColor="text1"/>
                <w:szCs w:val="24"/>
                <w:lang w:bidi="dv-MV"/>
              </w:rPr>
              <w:t>Vice Chair</w:t>
            </w:r>
          </w:p>
        </w:tc>
      </w:tr>
      <w:tr w:rsidR="00E6101B" w:rsidRPr="0063274A" w14:paraId="25817AE5" w14:textId="77777777" w:rsidTr="00AD4188">
        <w:tc>
          <w:tcPr>
            <w:tcW w:w="456" w:type="dxa"/>
          </w:tcPr>
          <w:p w14:paraId="7686F7A3"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32D73010"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045B956E"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4880589B" w14:textId="3109126F"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3.7.4.3</w:t>
            </w:r>
          </w:p>
        </w:tc>
        <w:tc>
          <w:tcPr>
            <w:tcW w:w="6167" w:type="dxa"/>
            <w:gridSpan w:val="2"/>
          </w:tcPr>
          <w:p w14:paraId="7ED3FC42" w14:textId="31165D32"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Two Deans/Heads from faculties/centres</w:t>
            </w:r>
          </w:p>
        </w:tc>
      </w:tr>
      <w:tr w:rsidR="00E6101B" w:rsidRPr="0063274A" w14:paraId="487ED91E" w14:textId="77777777" w:rsidTr="00AD4188">
        <w:tc>
          <w:tcPr>
            <w:tcW w:w="456" w:type="dxa"/>
          </w:tcPr>
          <w:p w14:paraId="73547409"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09F47D1A"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036FFD6E"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7A5A142A" w14:textId="7E18E692"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3.7.4.4</w:t>
            </w:r>
          </w:p>
        </w:tc>
        <w:tc>
          <w:tcPr>
            <w:tcW w:w="6167" w:type="dxa"/>
            <w:gridSpan w:val="2"/>
          </w:tcPr>
          <w:p w14:paraId="6CC479BA" w14:textId="6F5E3E73"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Two academic staff with research experience</w:t>
            </w:r>
          </w:p>
        </w:tc>
      </w:tr>
      <w:tr w:rsidR="00E6101B" w:rsidRPr="0063274A" w14:paraId="3954E556" w14:textId="77777777" w:rsidTr="00AD4188">
        <w:tc>
          <w:tcPr>
            <w:tcW w:w="456" w:type="dxa"/>
          </w:tcPr>
          <w:p w14:paraId="455C3A2D"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566" w:type="dxa"/>
          </w:tcPr>
          <w:p w14:paraId="7E30A7DC" w14:textId="77777777" w:rsidR="00E6101B" w:rsidRPr="0063274A" w:rsidRDefault="00E6101B" w:rsidP="008464F5">
            <w:pPr>
              <w:spacing w:before="240" w:line="276" w:lineRule="auto"/>
              <w:jc w:val="center"/>
              <w:rPr>
                <w:rFonts w:ascii="Times New Roman" w:hAnsi="Times New Roman" w:cs="Times New Roman"/>
                <w:szCs w:val="24"/>
                <w:lang w:bidi="dv-MV"/>
              </w:rPr>
            </w:pPr>
          </w:p>
        </w:tc>
        <w:tc>
          <w:tcPr>
            <w:tcW w:w="816" w:type="dxa"/>
          </w:tcPr>
          <w:p w14:paraId="2BA4A91F" w14:textId="77777777" w:rsidR="00E6101B" w:rsidRPr="0063274A" w:rsidRDefault="00E6101B" w:rsidP="00CC2587">
            <w:pPr>
              <w:spacing w:before="240" w:line="276" w:lineRule="auto"/>
              <w:jc w:val="center"/>
              <w:rPr>
                <w:rFonts w:ascii="Times New Roman" w:hAnsi="Times New Roman" w:cs="Times New Roman"/>
                <w:szCs w:val="24"/>
                <w:lang w:bidi="dv-MV"/>
              </w:rPr>
            </w:pPr>
          </w:p>
        </w:tc>
        <w:tc>
          <w:tcPr>
            <w:tcW w:w="1014" w:type="dxa"/>
            <w:gridSpan w:val="2"/>
          </w:tcPr>
          <w:p w14:paraId="66F8CA06" w14:textId="3469AB3A"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3.7.4.5</w:t>
            </w:r>
          </w:p>
        </w:tc>
        <w:tc>
          <w:tcPr>
            <w:tcW w:w="6167" w:type="dxa"/>
            <w:gridSpan w:val="2"/>
          </w:tcPr>
          <w:p w14:paraId="716B381F" w14:textId="7E3794C2" w:rsidR="00E6101B"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One academic staff with expertise in psychology and research involving children or young people</w:t>
            </w:r>
          </w:p>
        </w:tc>
      </w:tr>
      <w:tr w:rsidR="009B5086" w:rsidRPr="0063274A" w14:paraId="4928D718" w14:textId="77777777" w:rsidTr="00AD4188">
        <w:tc>
          <w:tcPr>
            <w:tcW w:w="456" w:type="dxa"/>
          </w:tcPr>
          <w:p w14:paraId="591525E2"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566" w:type="dxa"/>
          </w:tcPr>
          <w:p w14:paraId="1B5B2A4B"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816" w:type="dxa"/>
          </w:tcPr>
          <w:p w14:paraId="137234E6" w14:textId="77777777" w:rsidR="009B5086" w:rsidRPr="0063274A" w:rsidRDefault="009B5086" w:rsidP="00CC2587">
            <w:pPr>
              <w:spacing w:before="240" w:line="276" w:lineRule="auto"/>
              <w:jc w:val="center"/>
              <w:rPr>
                <w:rFonts w:ascii="Times New Roman" w:hAnsi="Times New Roman" w:cs="Times New Roman"/>
                <w:szCs w:val="24"/>
                <w:lang w:bidi="dv-MV"/>
              </w:rPr>
            </w:pPr>
          </w:p>
        </w:tc>
        <w:tc>
          <w:tcPr>
            <w:tcW w:w="1014" w:type="dxa"/>
            <w:gridSpan w:val="2"/>
          </w:tcPr>
          <w:p w14:paraId="1F641121" w14:textId="12925758" w:rsidR="009B5086" w:rsidRPr="0063274A" w:rsidRDefault="009B5086" w:rsidP="009B5086">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3.7.4.6</w:t>
            </w:r>
          </w:p>
        </w:tc>
        <w:tc>
          <w:tcPr>
            <w:tcW w:w="6167" w:type="dxa"/>
            <w:gridSpan w:val="2"/>
          </w:tcPr>
          <w:p w14:paraId="5CF1F3F5" w14:textId="0E6A734A" w:rsidR="009B5086" w:rsidRPr="0063274A" w:rsidRDefault="009B5086"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One academic staff with research expertise in health sciences</w:t>
            </w:r>
          </w:p>
        </w:tc>
      </w:tr>
      <w:tr w:rsidR="009B5086" w:rsidRPr="0063274A" w14:paraId="74981ACB" w14:textId="77777777" w:rsidTr="00AD4188">
        <w:tc>
          <w:tcPr>
            <w:tcW w:w="456" w:type="dxa"/>
          </w:tcPr>
          <w:p w14:paraId="3ED08C6F"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566" w:type="dxa"/>
          </w:tcPr>
          <w:p w14:paraId="61A85A8F"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816" w:type="dxa"/>
          </w:tcPr>
          <w:p w14:paraId="12A710CB" w14:textId="77777777" w:rsidR="009B5086" w:rsidRPr="0063274A" w:rsidRDefault="009B5086" w:rsidP="00CC2587">
            <w:pPr>
              <w:spacing w:before="240" w:line="276" w:lineRule="auto"/>
              <w:jc w:val="center"/>
              <w:rPr>
                <w:rFonts w:ascii="Times New Roman" w:hAnsi="Times New Roman" w:cs="Times New Roman"/>
                <w:szCs w:val="24"/>
                <w:lang w:bidi="dv-MV"/>
              </w:rPr>
            </w:pPr>
          </w:p>
        </w:tc>
        <w:tc>
          <w:tcPr>
            <w:tcW w:w="1014" w:type="dxa"/>
            <w:gridSpan w:val="2"/>
          </w:tcPr>
          <w:p w14:paraId="2E3C045A" w14:textId="317CDA26" w:rsidR="009B5086" w:rsidRPr="0063274A" w:rsidRDefault="002C351D"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3.7.4.7</w:t>
            </w:r>
          </w:p>
        </w:tc>
        <w:tc>
          <w:tcPr>
            <w:tcW w:w="6167" w:type="dxa"/>
            <w:gridSpan w:val="2"/>
          </w:tcPr>
          <w:p w14:paraId="4F7FCAE9" w14:textId="644A453C" w:rsidR="009B5086" w:rsidRPr="0063274A" w:rsidRDefault="002C351D"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Two external members. </w:t>
            </w:r>
          </w:p>
        </w:tc>
      </w:tr>
      <w:tr w:rsidR="002C351D" w:rsidRPr="0063274A" w14:paraId="08FC2C81" w14:textId="77777777" w:rsidTr="00772FF3">
        <w:tc>
          <w:tcPr>
            <w:tcW w:w="456" w:type="dxa"/>
          </w:tcPr>
          <w:p w14:paraId="0A48C8E6"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566" w:type="dxa"/>
          </w:tcPr>
          <w:p w14:paraId="254FC971"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816" w:type="dxa"/>
          </w:tcPr>
          <w:p w14:paraId="00EFBC23" w14:textId="4B38E178" w:rsidR="002C351D" w:rsidRPr="0063274A" w:rsidRDefault="002C351D"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3.7.5</w:t>
            </w:r>
          </w:p>
        </w:tc>
        <w:tc>
          <w:tcPr>
            <w:tcW w:w="7181" w:type="dxa"/>
            <w:gridSpan w:val="4"/>
          </w:tcPr>
          <w:p w14:paraId="170A80CE" w14:textId="2350B208" w:rsidR="002C351D" w:rsidRPr="0063274A" w:rsidRDefault="002C351D" w:rsidP="006A6B07">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The Appointment Process</w:t>
            </w:r>
          </w:p>
        </w:tc>
      </w:tr>
      <w:tr w:rsidR="009B5086" w:rsidRPr="0063274A" w14:paraId="695C5024" w14:textId="77777777" w:rsidTr="00AD4188">
        <w:tc>
          <w:tcPr>
            <w:tcW w:w="456" w:type="dxa"/>
          </w:tcPr>
          <w:p w14:paraId="4D43FB89"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566" w:type="dxa"/>
          </w:tcPr>
          <w:p w14:paraId="44158E79"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816" w:type="dxa"/>
          </w:tcPr>
          <w:p w14:paraId="0A079612" w14:textId="77777777" w:rsidR="009B5086" w:rsidRPr="0063274A" w:rsidRDefault="009B5086" w:rsidP="00CC2587">
            <w:pPr>
              <w:spacing w:before="240" w:line="276" w:lineRule="auto"/>
              <w:jc w:val="center"/>
              <w:rPr>
                <w:rFonts w:ascii="Times New Roman" w:hAnsi="Times New Roman" w:cs="Times New Roman"/>
                <w:szCs w:val="24"/>
                <w:lang w:bidi="dv-MV"/>
              </w:rPr>
            </w:pPr>
          </w:p>
        </w:tc>
        <w:tc>
          <w:tcPr>
            <w:tcW w:w="1014" w:type="dxa"/>
            <w:gridSpan w:val="2"/>
          </w:tcPr>
          <w:p w14:paraId="6014E968" w14:textId="326BBCB1" w:rsidR="009B5086" w:rsidRPr="0063274A" w:rsidRDefault="002C351D" w:rsidP="006A6B07">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3.7.5.1</w:t>
            </w:r>
          </w:p>
        </w:tc>
        <w:tc>
          <w:tcPr>
            <w:tcW w:w="6167" w:type="dxa"/>
            <w:gridSpan w:val="2"/>
          </w:tcPr>
          <w:p w14:paraId="1D4B35D1" w14:textId="5D5E40B6" w:rsidR="009B5086" w:rsidRPr="0063274A" w:rsidRDefault="002C351D"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Deputy Vice Chancellor (Research and Enterprise) shall send the nominations of the Deans to the Academic Senate for endorsement.</w:t>
            </w:r>
          </w:p>
        </w:tc>
      </w:tr>
      <w:tr w:rsidR="009B5086" w:rsidRPr="0063274A" w14:paraId="17162C63" w14:textId="77777777" w:rsidTr="00AD4188">
        <w:tc>
          <w:tcPr>
            <w:tcW w:w="456" w:type="dxa"/>
          </w:tcPr>
          <w:p w14:paraId="157B5E48"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566" w:type="dxa"/>
          </w:tcPr>
          <w:p w14:paraId="38DCA488"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816" w:type="dxa"/>
          </w:tcPr>
          <w:p w14:paraId="03A0CDFA" w14:textId="77777777" w:rsidR="009B5086" w:rsidRPr="0063274A" w:rsidRDefault="009B5086" w:rsidP="00CC2587">
            <w:pPr>
              <w:spacing w:before="240" w:line="276" w:lineRule="auto"/>
              <w:jc w:val="center"/>
              <w:rPr>
                <w:rFonts w:ascii="Times New Roman" w:hAnsi="Times New Roman" w:cs="Times New Roman"/>
                <w:szCs w:val="24"/>
                <w:lang w:bidi="dv-MV"/>
              </w:rPr>
            </w:pPr>
          </w:p>
        </w:tc>
        <w:tc>
          <w:tcPr>
            <w:tcW w:w="1014" w:type="dxa"/>
            <w:gridSpan w:val="2"/>
          </w:tcPr>
          <w:p w14:paraId="4B0A97C2" w14:textId="5AA8B09F" w:rsidR="009B5086" w:rsidRPr="0063274A" w:rsidRDefault="0069350A"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3.7.5.2</w:t>
            </w:r>
          </w:p>
        </w:tc>
        <w:tc>
          <w:tcPr>
            <w:tcW w:w="6167" w:type="dxa"/>
            <w:gridSpan w:val="2"/>
          </w:tcPr>
          <w:p w14:paraId="706CC032" w14:textId="3D237954" w:rsidR="009B5086" w:rsidRPr="0063274A" w:rsidRDefault="002C351D"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Deans/Heads shall send the nominations of the academic staff to the Academic Senate for endorsement.</w:t>
            </w:r>
          </w:p>
        </w:tc>
      </w:tr>
      <w:tr w:rsidR="009B5086" w:rsidRPr="0063274A" w14:paraId="33739D43" w14:textId="77777777" w:rsidTr="00AD4188">
        <w:tc>
          <w:tcPr>
            <w:tcW w:w="456" w:type="dxa"/>
          </w:tcPr>
          <w:p w14:paraId="48B18CEF"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566" w:type="dxa"/>
          </w:tcPr>
          <w:p w14:paraId="5E7884CA" w14:textId="77777777" w:rsidR="009B5086" w:rsidRPr="0063274A" w:rsidRDefault="009B5086" w:rsidP="008464F5">
            <w:pPr>
              <w:spacing w:before="240" w:line="276" w:lineRule="auto"/>
              <w:jc w:val="center"/>
              <w:rPr>
                <w:rFonts w:ascii="Times New Roman" w:hAnsi="Times New Roman" w:cs="Times New Roman"/>
                <w:szCs w:val="24"/>
                <w:lang w:bidi="dv-MV"/>
              </w:rPr>
            </w:pPr>
          </w:p>
        </w:tc>
        <w:tc>
          <w:tcPr>
            <w:tcW w:w="816" w:type="dxa"/>
          </w:tcPr>
          <w:p w14:paraId="508B1CAA" w14:textId="77777777" w:rsidR="009B5086" w:rsidRPr="0063274A" w:rsidRDefault="009B5086" w:rsidP="00CC2587">
            <w:pPr>
              <w:spacing w:before="240" w:line="276" w:lineRule="auto"/>
              <w:jc w:val="center"/>
              <w:rPr>
                <w:rFonts w:ascii="Times New Roman" w:hAnsi="Times New Roman" w:cs="Times New Roman"/>
                <w:szCs w:val="24"/>
                <w:lang w:bidi="dv-MV"/>
              </w:rPr>
            </w:pPr>
          </w:p>
        </w:tc>
        <w:tc>
          <w:tcPr>
            <w:tcW w:w="1014" w:type="dxa"/>
            <w:gridSpan w:val="2"/>
          </w:tcPr>
          <w:p w14:paraId="03D77316" w14:textId="708CD2D5" w:rsidR="009B5086" w:rsidRPr="0063274A" w:rsidRDefault="0069350A"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3.7.5.3</w:t>
            </w:r>
          </w:p>
        </w:tc>
        <w:tc>
          <w:tcPr>
            <w:tcW w:w="6167" w:type="dxa"/>
            <w:gridSpan w:val="2"/>
          </w:tcPr>
          <w:p w14:paraId="7B66D7D9" w14:textId="79B4AEA5" w:rsidR="009B5086" w:rsidRPr="0063274A" w:rsidRDefault="002C351D"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Research Development Office shall send the nominations of the external members to the Academic Senate for endorsement.</w:t>
            </w:r>
          </w:p>
        </w:tc>
      </w:tr>
      <w:tr w:rsidR="002C351D" w:rsidRPr="0063274A" w14:paraId="7991B06B" w14:textId="77777777" w:rsidTr="00AD4188">
        <w:tc>
          <w:tcPr>
            <w:tcW w:w="456" w:type="dxa"/>
          </w:tcPr>
          <w:p w14:paraId="0FE69F9E"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566" w:type="dxa"/>
          </w:tcPr>
          <w:p w14:paraId="1D862201"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816" w:type="dxa"/>
          </w:tcPr>
          <w:p w14:paraId="3DD33D48" w14:textId="77777777" w:rsidR="002C351D" w:rsidRPr="0063274A" w:rsidRDefault="002C351D" w:rsidP="00CC2587">
            <w:pPr>
              <w:spacing w:before="240" w:line="276" w:lineRule="auto"/>
              <w:jc w:val="center"/>
              <w:rPr>
                <w:rFonts w:ascii="Times New Roman" w:hAnsi="Times New Roman" w:cs="Times New Roman"/>
                <w:szCs w:val="24"/>
                <w:lang w:bidi="dv-MV"/>
              </w:rPr>
            </w:pPr>
          </w:p>
        </w:tc>
        <w:tc>
          <w:tcPr>
            <w:tcW w:w="1014" w:type="dxa"/>
            <w:gridSpan w:val="2"/>
          </w:tcPr>
          <w:p w14:paraId="6BE2C07B" w14:textId="17DB325B" w:rsidR="002C351D" w:rsidRPr="0063274A" w:rsidRDefault="0069350A" w:rsidP="0069350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3.7.5.4</w:t>
            </w:r>
          </w:p>
        </w:tc>
        <w:tc>
          <w:tcPr>
            <w:tcW w:w="6167" w:type="dxa"/>
            <w:gridSpan w:val="2"/>
          </w:tcPr>
          <w:p w14:paraId="74FF19E7" w14:textId="1D93D072" w:rsidR="002C351D" w:rsidRPr="0063274A" w:rsidRDefault="0069350A" w:rsidP="0069350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Committee should comprise of members from diverse backgrounds and fields.</w:t>
            </w:r>
          </w:p>
        </w:tc>
      </w:tr>
      <w:tr w:rsidR="002C351D" w:rsidRPr="0063274A" w14:paraId="2FCDCAFD" w14:textId="77777777" w:rsidTr="00AD4188">
        <w:tc>
          <w:tcPr>
            <w:tcW w:w="456" w:type="dxa"/>
          </w:tcPr>
          <w:p w14:paraId="652A02AA"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566" w:type="dxa"/>
          </w:tcPr>
          <w:p w14:paraId="17B50F19"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816" w:type="dxa"/>
          </w:tcPr>
          <w:p w14:paraId="1810F5AC" w14:textId="77777777" w:rsidR="002C351D" w:rsidRPr="0063274A" w:rsidRDefault="002C351D" w:rsidP="00CC2587">
            <w:pPr>
              <w:spacing w:before="240" w:line="276" w:lineRule="auto"/>
              <w:jc w:val="center"/>
              <w:rPr>
                <w:rFonts w:ascii="Times New Roman" w:hAnsi="Times New Roman" w:cs="Times New Roman"/>
                <w:szCs w:val="24"/>
                <w:lang w:bidi="dv-MV"/>
              </w:rPr>
            </w:pPr>
          </w:p>
        </w:tc>
        <w:tc>
          <w:tcPr>
            <w:tcW w:w="1014" w:type="dxa"/>
            <w:gridSpan w:val="2"/>
          </w:tcPr>
          <w:p w14:paraId="5DAD74D1" w14:textId="4E01E922" w:rsidR="002C351D" w:rsidRPr="0063274A" w:rsidRDefault="0069350A" w:rsidP="0069350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3.7.5.5</w:t>
            </w:r>
          </w:p>
        </w:tc>
        <w:tc>
          <w:tcPr>
            <w:tcW w:w="6167" w:type="dxa"/>
            <w:gridSpan w:val="2"/>
          </w:tcPr>
          <w:p w14:paraId="62674BA4" w14:textId="6E951299" w:rsidR="002C351D" w:rsidRPr="0063274A" w:rsidRDefault="0069350A" w:rsidP="0069350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Committee shall have the authority to co-opt up to three further members to deliberate on specific matters relevant to the nature of the application under review.</w:t>
            </w:r>
          </w:p>
        </w:tc>
      </w:tr>
      <w:tr w:rsidR="002C351D" w:rsidRPr="0063274A" w14:paraId="73A90DB6" w14:textId="77777777" w:rsidTr="00AD4188">
        <w:tc>
          <w:tcPr>
            <w:tcW w:w="456" w:type="dxa"/>
          </w:tcPr>
          <w:p w14:paraId="04F121C8"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566" w:type="dxa"/>
          </w:tcPr>
          <w:p w14:paraId="31A9AF47" w14:textId="77777777" w:rsidR="002C351D" w:rsidRPr="0063274A" w:rsidRDefault="002C351D" w:rsidP="008464F5">
            <w:pPr>
              <w:spacing w:before="240" w:line="276" w:lineRule="auto"/>
              <w:jc w:val="center"/>
              <w:rPr>
                <w:rFonts w:ascii="Times New Roman" w:hAnsi="Times New Roman" w:cs="Times New Roman"/>
                <w:szCs w:val="24"/>
                <w:lang w:bidi="dv-MV"/>
              </w:rPr>
            </w:pPr>
          </w:p>
        </w:tc>
        <w:tc>
          <w:tcPr>
            <w:tcW w:w="816" w:type="dxa"/>
          </w:tcPr>
          <w:p w14:paraId="55B6046B" w14:textId="77777777" w:rsidR="002C351D" w:rsidRPr="0063274A" w:rsidRDefault="002C351D" w:rsidP="00CC2587">
            <w:pPr>
              <w:spacing w:before="240" w:line="276" w:lineRule="auto"/>
              <w:jc w:val="center"/>
              <w:rPr>
                <w:rFonts w:ascii="Times New Roman" w:hAnsi="Times New Roman" w:cs="Times New Roman"/>
                <w:szCs w:val="24"/>
                <w:lang w:bidi="dv-MV"/>
              </w:rPr>
            </w:pPr>
          </w:p>
        </w:tc>
        <w:tc>
          <w:tcPr>
            <w:tcW w:w="1014" w:type="dxa"/>
            <w:gridSpan w:val="2"/>
          </w:tcPr>
          <w:p w14:paraId="42D45D9B" w14:textId="0309D17F" w:rsidR="002C351D" w:rsidRPr="0063274A" w:rsidRDefault="0069350A" w:rsidP="0069350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3.7.5.6</w:t>
            </w:r>
          </w:p>
        </w:tc>
        <w:tc>
          <w:tcPr>
            <w:tcW w:w="6167" w:type="dxa"/>
            <w:gridSpan w:val="2"/>
          </w:tcPr>
          <w:p w14:paraId="6817C9E4" w14:textId="5642622B" w:rsidR="002C351D" w:rsidRPr="0063274A" w:rsidRDefault="0069350A" w:rsidP="0069350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Deputy Vice-Chancellor (Research and Enterprise) shall appoint an Ethics Secretary to provide administrative support to the Committee.</w:t>
            </w:r>
          </w:p>
        </w:tc>
      </w:tr>
      <w:tr w:rsidR="00E41F35" w:rsidRPr="0063274A" w14:paraId="3D5892D5" w14:textId="77777777" w:rsidTr="00772FF3">
        <w:tc>
          <w:tcPr>
            <w:tcW w:w="456" w:type="dxa"/>
          </w:tcPr>
          <w:p w14:paraId="6F0035AF" w14:textId="77777777" w:rsidR="00E41F35" w:rsidRPr="0063274A" w:rsidRDefault="00E41F35" w:rsidP="008464F5">
            <w:pPr>
              <w:spacing w:before="240" w:line="276" w:lineRule="auto"/>
              <w:jc w:val="center"/>
              <w:rPr>
                <w:rFonts w:ascii="Times New Roman" w:hAnsi="Times New Roman" w:cs="Times New Roman"/>
                <w:szCs w:val="24"/>
                <w:lang w:bidi="dv-MV"/>
              </w:rPr>
            </w:pPr>
          </w:p>
        </w:tc>
        <w:tc>
          <w:tcPr>
            <w:tcW w:w="566" w:type="dxa"/>
          </w:tcPr>
          <w:p w14:paraId="76187395" w14:textId="77777777" w:rsidR="00E41F35" w:rsidRPr="0063274A" w:rsidRDefault="00E41F35" w:rsidP="008464F5">
            <w:pPr>
              <w:spacing w:before="240" w:line="276" w:lineRule="auto"/>
              <w:jc w:val="center"/>
              <w:rPr>
                <w:rFonts w:ascii="Times New Roman" w:hAnsi="Times New Roman" w:cs="Times New Roman"/>
                <w:szCs w:val="24"/>
                <w:lang w:bidi="dv-MV"/>
              </w:rPr>
            </w:pPr>
          </w:p>
        </w:tc>
        <w:tc>
          <w:tcPr>
            <w:tcW w:w="816" w:type="dxa"/>
          </w:tcPr>
          <w:p w14:paraId="23170275" w14:textId="29F44141" w:rsidR="00E41F35" w:rsidRPr="0063274A" w:rsidRDefault="00E41F35"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3.7.6</w:t>
            </w:r>
          </w:p>
        </w:tc>
        <w:tc>
          <w:tcPr>
            <w:tcW w:w="7181" w:type="dxa"/>
            <w:gridSpan w:val="4"/>
          </w:tcPr>
          <w:p w14:paraId="7C434FC7" w14:textId="1E7DF7C8" w:rsidR="00E41F35" w:rsidRPr="0063274A" w:rsidRDefault="00E41F35" w:rsidP="002C351D">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Conflict Of Interest</w:t>
            </w:r>
          </w:p>
        </w:tc>
      </w:tr>
      <w:tr w:rsidR="0069350A" w:rsidRPr="0063274A" w14:paraId="01BE200D" w14:textId="77777777" w:rsidTr="00AD4188">
        <w:tc>
          <w:tcPr>
            <w:tcW w:w="456" w:type="dxa"/>
          </w:tcPr>
          <w:p w14:paraId="0A05D3DE" w14:textId="77777777" w:rsidR="0069350A" w:rsidRPr="0063274A" w:rsidRDefault="0069350A" w:rsidP="008464F5">
            <w:pPr>
              <w:spacing w:before="240" w:line="276" w:lineRule="auto"/>
              <w:jc w:val="center"/>
              <w:rPr>
                <w:rFonts w:ascii="Times New Roman" w:hAnsi="Times New Roman" w:cs="Times New Roman"/>
                <w:szCs w:val="24"/>
                <w:lang w:bidi="dv-MV"/>
              </w:rPr>
            </w:pPr>
          </w:p>
        </w:tc>
        <w:tc>
          <w:tcPr>
            <w:tcW w:w="566" w:type="dxa"/>
          </w:tcPr>
          <w:p w14:paraId="1C9DA100" w14:textId="77777777" w:rsidR="0069350A" w:rsidRPr="0063274A" w:rsidRDefault="0069350A" w:rsidP="008464F5">
            <w:pPr>
              <w:spacing w:before="240" w:line="276" w:lineRule="auto"/>
              <w:jc w:val="center"/>
              <w:rPr>
                <w:rFonts w:ascii="Times New Roman" w:hAnsi="Times New Roman" w:cs="Times New Roman"/>
                <w:szCs w:val="24"/>
                <w:lang w:bidi="dv-MV"/>
              </w:rPr>
            </w:pPr>
          </w:p>
        </w:tc>
        <w:tc>
          <w:tcPr>
            <w:tcW w:w="816" w:type="dxa"/>
          </w:tcPr>
          <w:p w14:paraId="66363D10" w14:textId="77777777" w:rsidR="0069350A" w:rsidRPr="0063274A" w:rsidRDefault="0069350A" w:rsidP="00CC2587">
            <w:pPr>
              <w:spacing w:before="240" w:line="276" w:lineRule="auto"/>
              <w:jc w:val="center"/>
              <w:rPr>
                <w:rFonts w:ascii="Times New Roman" w:hAnsi="Times New Roman" w:cs="Times New Roman"/>
                <w:szCs w:val="24"/>
                <w:lang w:bidi="dv-MV"/>
              </w:rPr>
            </w:pPr>
          </w:p>
        </w:tc>
        <w:tc>
          <w:tcPr>
            <w:tcW w:w="1014" w:type="dxa"/>
            <w:gridSpan w:val="2"/>
          </w:tcPr>
          <w:p w14:paraId="49D17444" w14:textId="7DD8A5F7" w:rsidR="0069350A" w:rsidRPr="0063274A" w:rsidRDefault="00E41F35"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3.7.6.1</w:t>
            </w:r>
          </w:p>
        </w:tc>
        <w:tc>
          <w:tcPr>
            <w:tcW w:w="6167" w:type="dxa"/>
            <w:gridSpan w:val="2"/>
          </w:tcPr>
          <w:p w14:paraId="03662C4C" w14:textId="1016B4E8" w:rsidR="0069350A" w:rsidRPr="0063274A" w:rsidRDefault="00E41F35" w:rsidP="00E41F3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No member of the MNUREC shall take part in the decision-making process of an application in which that member has any conflict of interest including any personal involvement or participation in the research, any financial interest in the outcome or any involvement in competing research.</w:t>
            </w:r>
          </w:p>
        </w:tc>
      </w:tr>
      <w:tr w:rsidR="00E41F35" w:rsidRPr="0063274A" w14:paraId="5E291E91" w14:textId="77777777" w:rsidTr="00772FF3">
        <w:tc>
          <w:tcPr>
            <w:tcW w:w="456" w:type="dxa"/>
          </w:tcPr>
          <w:p w14:paraId="75E04E4A" w14:textId="77777777" w:rsidR="00E41F35" w:rsidRPr="0063274A" w:rsidRDefault="00E41F35" w:rsidP="008464F5">
            <w:pPr>
              <w:spacing w:before="240" w:line="276" w:lineRule="auto"/>
              <w:jc w:val="center"/>
              <w:rPr>
                <w:rFonts w:ascii="Times New Roman" w:hAnsi="Times New Roman" w:cs="Times New Roman"/>
                <w:szCs w:val="24"/>
                <w:lang w:bidi="dv-MV"/>
              </w:rPr>
            </w:pPr>
          </w:p>
        </w:tc>
        <w:tc>
          <w:tcPr>
            <w:tcW w:w="566" w:type="dxa"/>
          </w:tcPr>
          <w:p w14:paraId="3928563C" w14:textId="77777777" w:rsidR="00E41F35" w:rsidRPr="0063274A" w:rsidRDefault="00E41F35" w:rsidP="008464F5">
            <w:pPr>
              <w:spacing w:before="240" w:line="276" w:lineRule="auto"/>
              <w:jc w:val="center"/>
              <w:rPr>
                <w:rFonts w:ascii="Times New Roman" w:hAnsi="Times New Roman" w:cs="Times New Roman"/>
                <w:szCs w:val="24"/>
                <w:lang w:bidi="dv-MV"/>
              </w:rPr>
            </w:pPr>
          </w:p>
        </w:tc>
        <w:tc>
          <w:tcPr>
            <w:tcW w:w="816" w:type="dxa"/>
          </w:tcPr>
          <w:p w14:paraId="5B81152F" w14:textId="1D3DDB7D" w:rsidR="00E41F35" w:rsidRPr="0063274A" w:rsidRDefault="00E41F35"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3.7.7</w:t>
            </w:r>
          </w:p>
        </w:tc>
        <w:tc>
          <w:tcPr>
            <w:tcW w:w="7181" w:type="dxa"/>
            <w:gridSpan w:val="4"/>
          </w:tcPr>
          <w:p w14:paraId="391E6583" w14:textId="7202BCD7" w:rsidR="00E41F35" w:rsidRPr="0063274A" w:rsidRDefault="00E41F35" w:rsidP="00E41F35">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Duration</w:t>
            </w:r>
          </w:p>
        </w:tc>
      </w:tr>
      <w:tr w:rsidR="0069350A" w:rsidRPr="0063274A" w14:paraId="6FBDFE8F" w14:textId="77777777" w:rsidTr="00AD4188">
        <w:tc>
          <w:tcPr>
            <w:tcW w:w="456" w:type="dxa"/>
          </w:tcPr>
          <w:p w14:paraId="6A86988F" w14:textId="77777777" w:rsidR="0069350A" w:rsidRPr="0063274A" w:rsidRDefault="0069350A" w:rsidP="008464F5">
            <w:pPr>
              <w:spacing w:before="240" w:line="276" w:lineRule="auto"/>
              <w:jc w:val="center"/>
              <w:rPr>
                <w:rFonts w:ascii="Times New Roman" w:hAnsi="Times New Roman" w:cs="Times New Roman"/>
                <w:szCs w:val="24"/>
                <w:lang w:bidi="dv-MV"/>
              </w:rPr>
            </w:pPr>
          </w:p>
        </w:tc>
        <w:tc>
          <w:tcPr>
            <w:tcW w:w="566" w:type="dxa"/>
          </w:tcPr>
          <w:p w14:paraId="489797C4" w14:textId="77777777" w:rsidR="0069350A" w:rsidRPr="0063274A" w:rsidRDefault="0069350A" w:rsidP="008464F5">
            <w:pPr>
              <w:spacing w:before="240" w:line="276" w:lineRule="auto"/>
              <w:jc w:val="center"/>
              <w:rPr>
                <w:rFonts w:ascii="Times New Roman" w:hAnsi="Times New Roman" w:cs="Times New Roman"/>
                <w:szCs w:val="24"/>
                <w:lang w:bidi="dv-MV"/>
              </w:rPr>
            </w:pPr>
          </w:p>
        </w:tc>
        <w:tc>
          <w:tcPr>
            <w:tcW w:w="816" w:type="dxa"/>
          </w:tcPr>
          <w:p w14:paraId="7AA610AB" w14:textId="77777777" w:rsidR="0069350A" w:rsidRPr="0063274A" w:rsidRDefault="0069350A" w:rsidP="00CC2587">
            <w:pPr>
              <w:spacing w:before="240" w:line="276" w:lineRule="auto"/>
              <w:jc w:val="center"/>
              <w:rPr>
                <w:rFonts w:ascii="Times New Roman" w:hAnsi="Times New Roman" w:cs="Times New Roman"/>
                <w:szCs w:val="24"/>
                <w:lang w:bidi="dv-MV"/>
              </w:rPr>
            </w:pPr>
          </w:p>
        </w:tc>
        <w:tc>
          <w:tcPr>
            <w:tcW w:w="1014" w:type="dxa"/>
            <w:gridSpan w:val="2"/>
          </w:tcPr>
          <w:p w14:paraId="4FDA617D" w14:textId="63FE2DCB" w:rsidR="0069350A" w:rsidRPr="0063274A" w:rsidRDefault="00E41F35"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3.7.7.1</w:t>
            </w:r>
          </w:p>
        </w:tc>
        <w:tc>
          <w:tcPr>
            <w:tcW w:w="6167" w:type="dxa"/>
            <w:gridSpan w:val="2"/>
          </w:tcPr>
          <w:p w14:paraId="07DACB82" w14:textId="404A5211" w:rsidR="0069350A" w:rsidRPr="0063274A" w:rsidRDefault="00E41F35" w:rsidP="00E41F3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membership of the appointed members will be two years,</w:t>
            </w:r>
            <w:r w:rsidR="007C09C5" w:rsidRPr="0063274A">
              <w:rPr>
                <w:rFonts w:ascii="Times New Roman" w:hAnsi="Times New Roman" w:cs="Times New Roman"/>
                <w:szCs w:val="24"/>
                <w:lang w:bidi="dv-MV"/>
              </w:rPr>
              <w:t xml:space="preserve"> with the possibility of being reappointed for subsequent terms. </w:t>
            </w:r>
          </w:p>
        </w:tc>
      </w:tr>
      <w:tr w:rsidR="007C09C5" w:rsidRPr="0063274A" w14:paraId="08E338F3" w14:textId="77777777" w:rsidTr="00772FF3">
        <w:tc>
          <w:tcPr>
            <w:tcW w:w="456" w:type="dxa"/>
          </w:tcPr>
          <w:p w14:paraId="66DBA6F6" w14:textId="77777777" w:rsidR="007C09C5" w:rsidRPr="0063274A" w:rsidRDefault="007C09C5" w:rsidP="008464F5">
            <w:pPr>
              <w:spacing w:before="240" w:line="276" w:lineRule="auto"/>
              <w:jc w:val="center"/>
              <w:rPr>
                <w:rFonts w:ascii="Times New Roman" w:hAnsi="Times New Roman" w:cs="Times New Roman"/>
                <w:szCs w:val="24"/>
                <w:lang w:bidi="dv-MV"/>
              </w:rPr>
            </w:pPr>
          </w:p>
        </w:tc>
        <w:tc>
          <w:tcPr>
            <w:tcW w:w="566" w:type="dxa"/>
          </w:tcPr>
          <w:p w14:paraId="13A124AE" w14:textId="77777777" w:rsidR="007C09C5" w:rsidRPr="0063274A" w:rsidRDefault="007C09C5" w:rsidP="008464F5">
            <w:pPr>
              <w:spacing w:before="240" w:line="276" w:lineRule="auto"/>
              <w:jc w:val="center"/>
              <w:rPr>
                <w:rFonts w:ascii="Times New Roman" w:hAnsi="Times New Roman" w:cs="Times New Roman"/>
                <w:szCs w:val="24"/>
                <w:lang w:bidi="dv-MV"/>
              </w:rPr>
            </w:pPr>
          </w:p>
        </w:tc>
        <w:tc>
          <w:tcPr>
            <w:tcW w:w="816" w:type="dxa"/>
          </w:tcPr>
          <w:p w14:paraId="2808DD9C" w14:textId="20064211" w:rsidR="007C09C5" w:rsidRPr="0063274A" w:rsidRDefault="007C09C5"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3.7.8</w:t>
            </w:r>
          </w:p>
        </w:tc>
        <w:tc>
          <w:tcPr>
            <w:tcW w:w="7181" w:type="dxa"/>
            <w:gridSpan w:val="4"/>
          </w:tcPr>
          <w:p w14:paraId="344652CC" w14:textId="60A99E22" w:rsidR="007C09C5" w:rsidRPr="0063274A" w:rsidRDefault="007C09C5" w:rsidP="007C09C5">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Quorum</w:t>
            </w:r>
          </w:p>
        </w:tc>
      </w:tr>
      <w:tr w:rsidR="0069350A" w:rsidRPr="0063274A" w14:paraId="0C55C328" w14:textId="77777777" w:rsidTr="00AD4188">
        <w:tc>
          <w:tcPr>
            <w:tcW w:w="456" w:type="dxa"/>
          </w:tcPr>
          <w:p w14:paraId="100C77C8" w14:textId="77777777" w:rsidR="0069350A" w:rsidRPr="0063274A" w:rsidRDefault="0069350A" w:rsidP="008464F5">
            <w:pPr>
              <w:spacing w:before="240" w:line="276" w:lineRule="auto"/>
              <w:jc w:val="center"/>
              <w:rPr>
                <w:rFonts w:ascii="Times New Roman" w:hAnsi="Times New Roman" w:cs="Times New Roman"/>
                <w:szCs w:val="24"/>
                <w:lang w:bidi="dv-MV"/>
              </w:rPr>
            </w:pPr>
          </w:p>
        </w:tc>
        <w:tc>
          <w:tcPr>
            <w:tcW w:w="566" w:type="dxa"/>
          </w:tcPr>
          <w:p w14:paraId="495BDB4B" w14:textId="77777777" w:rsidR="0069350A" w:rsidRPr="0063274A" w:rsidRDefault="0069350A" w:rsidP="008464F5">
            <w:pPr>
              <w:spacing w:before="240" w:line="276" w:lineRule="auto"/>
              <w:jc w:val="center"/>
              <w:rPr>
                <w:rFonts w:ascii="Times New Roman" w:hAnsi="Times New Roman" w:cs="Times New Roman"/>
                <w:szCs w:val="24"/>
                <w:lang w:bidi="dv-MV"/>
              </w:rPr>
            </w:pPr>
          </w:p>
        </w:tc>
        <w:tc>
          <w:tcPr>
            <w:tcW w:w="816" w:type="dxa"/>
          </w:tcPr>
          <w:p w14:paraId="63F8A974" w14:textId="77777777" w:rsidR="0069350A" w:rsidRPr="0063274A" w:rsidRDefault="0069350A" w:rsidP="00CC2587">
            <w:pPr>
              <w:spacing w:before="240" w:line="276" w:lineRule="auto"/>
              <w:jc w:val="center"/>
              <w:rPr>
                <w:rFonts w:ascii="Times New Roman" w:hAnsi="Times New Roman" w:cs="Times New Roman"/>
                <w:szCs w:val="24"/>
                <w:lang w:bidi="dv-MV"/>
              </w:rPr>
            </w:pPr>
          </w:p>
        </w:tc>
        <w:tc>
          <w:tcPr>
            <w:tcW w:w="1014" w:type="dxa"/>
            <w:gridSpan w:val="2"/>
          </w:tcPr>
          <w:p w14:paraId="5589C5D8" w14:textId="6FD30240" w:rsidR="0069350A" w:rsidRPr="0063274A" w:rsidRDefault="007C09C5"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3.7.8.1</w:t>
            </w:r>
          </w:p>
        </w:tc>
        <w:tc>
          <w:tcPr>
            <w:tcW w:w="6167" w:type="dxa"/>
            <w:gridSpan w:val="2"/>
          </w:tcPr>
          <w:p w14:paraId="2177CF3B" w14:textId="06CEA22B" w:rsidR="0069350A" w:rsidRPr="0063274A" w:rsidRDefault="007C09C5" w:rsidP="007C09C5">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 xml:space="preserve">The quorum for a meeting shall be a majority of the membership of the Committee. In the absence of the Chair, Vice Chair shall preside. </w:t>
            </w:r>
          </w:p>
        </w:tc>
      </w:tr>
      <w:tr w:rsidR="00A50001" w:rsidRPr="0063274A" w14:paraId="53448705" w14:textId="77777777" w:rsidTr="00772FF3">
        <w:tc>
          <w:tcPr>
            <w:tcW w:w="456" w:type="dxa"/>
          </w:tcPr>
          <w:p w14:paraId="0D89D8C1"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7C4D1736"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34806E2D" w14:textId="17E70753" w:rsidR="00A50001" w:rsidRPr="0063274A" w:rsidRDefault="00A50001"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3.7.9</w:t>
            </w:r>
          </w:p>
        </w:tc>
        <w:tc>
          <w:tcPr>
            <w:tcW w:w="7181" w:type="dxa"/>
            <w:gridSpan w:val="4"/>
          </w:tcPr>
          <w:p w14:paraId="7316F867" w14:textId="499FF9F1" w:rsidR="00A50001" w:rsidRPr="0063274A" w:rsidRDefault="00A50001" w:rsidP="00A50001">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Meetings and Review</w:t>
            </w:r>
          </w:p>
        </w:tc>
      </w:tr>
      <w:tr w:rsidR="00A50001" w:rsidRPr="0063274A" w14:paraId="725F9494" w14:textId="77777777" w:rsidTr="00AD4188">
        <w:tc>
          <w:tcPr>
            <w:tcW w:w="456" w:type="dxa"/>
          </w:tcPr>
          <w:p w14:paraId="19098132"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1CAE1B3B"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5E576586"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59DE9D45" w14:textId="28DC8121"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3.7.9.1</w:t>
            </w:r>
          </w:p>
        </w:tc>
        <w:tc>
          <w:tcPr>
            <w:tcW w:w="6167" w:type="dxa"/>
            <w:gridSpan w:val="2"/>
          </w:tcPr>
          <w:p w14:paraId="4C4446DE" w14:textId="18F1E40D"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Committee shall meet as required, normally monthly from January to November.</w:t>
            </w:r>
          </w:p>
        </w:tc>
      </w:tr>
      <w:tr w:rsidR="00A50001" w:rsidRPr="0063274A" w14:paraId="2E29D97B" w14:textId="77777777" w:rsidTr="00AD4188">
        <w:tc>
          <w:tcPr>
            <w:tcW w:w="456" w:type="dxa"/>
          </w:tcPr>
          <w:p w14:paraId="68CDE3A7"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3DA36093"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3FBCB840"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45F548B7" w14:textId="5D4CFC52"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3.7.9.2</w:t>
            </w:r>
          </w:p>
        </w:tc>
        <w:tc>
          <w:tcPr>
            <w:tcW w:w="6167" w:type="dxa"/>
            <w:gridSpan w:val="2"/>
          </w:tcPr>
          <w:p w14:paraId="6DF369AC" w14:textId="3C4AC363"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Ethics Secretary will in accordance with procedures outlined in the administration section, forward all materials relevant to application(s) under review to the committee members.</w:t>
            </w:r>
          </w:p>
        </w:tc>
      </w:tr>
      <w:tr w:rsidR="00A50001" w:rsidRPr="0063274A" w14:paraId="1B27A6E7" w14:textId="77777777" w:rsidTr="00AD4188">
        <w:tc>
          <w:tcPr>
            <w:tcW w:w="456" w:type="dxa"/>
          </w:tcPr>
          <w:p w14:paraId="1689100A"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233906A2"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5DC034C4"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31B51AB8" w14:textId="72F2D676"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3.7.9.3</w:t>
            </w:r>
          </w:p>
        </w:tc>
        <w:tc>
          <w:tcPr>
            <w:tcW w:w="6167" w:type="dxa"/>
            <w:gridSpan w:val="2"/>
          </w:tcPr>
          <w:p w14:paraId="0BCEE4AE" w14:textId="2CE26B92"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Agendas for meetings listing matters to be discussed and with supporting documents shall be distributed, to be received by members at least three days in advance of the meeting date.</w:t>
            </w:r>
          </w:p>
        </w:tc>
      </w:tr>
      <w:tr w:rsidR="00A50001" w:rsidRPr="0063274A" w14:paraId="7D87727F" w14:textId="77777777" w:rsidTr="00AD4188">
        <w:tc>
          <w:tcPr>
            <w:tcW w:w="456" w:type="dxa"/>
          </w:tcPr>
          <w:p w14:paraId="6A4CE67F"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23339884"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0D6EB588"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6B36D102" w14:textId="271A69C0"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3.7.9.4</w:t>
            </w:r>
          </w:p>
        </w:tc>
        <w:tc>
          <w:tcPr>
            <w:tcW w:w="6167" w:type="dxa"/>
            <w:gridSpan w:val="2"/>
          </w:tcPr>
          <w:p w14:paraId="30FD392E" w14:textId="7AFABF2D"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Committee should strive to reach decisions by general agreement; this need not involve unanimity.</w:t>
            </w:r>
          </w:p>
        </w:tc>
      </w:tr>
      <w:tr w:rsidR="00A50001" w:rsidRPr="0063274A" w14:paraId="250E5EDB" w14:textId="77777777" w:rsidTr="00AD4188">
        <w:tc>
          <w:tcPr>
            <w:tcW w:w="456" w:type="dxa"/>
          </w:tcPr>
          <w:p w14:paraId="50407BB4"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54D6951C"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47234284"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2EBB98A6" w14:textId="2D26F42E"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3.7.9.5</w:t>
            </w:r>
          </w:p>
        </w:tc>
        <w:tc>
          <w:tcPr>
            <w:tcW w:w="6167" w:type="dxa"/>
            <w:gridSpan w:val="2"/>
          </w:tcPr>
          <w:p w14:paraId="6DDBD1D9" w14:textId="2BC52751"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Ethics Secretary shall record minutes of all meetings and these shall be confirmed at the subsequent meeting.</w:t>
            </w:r>
          </w:p>
        </w:tc>
      </w:tr>
      <w:tr w:rsidR="00A50001" w:rsidRPr="0063274A" w14:paraId="2536967E" w14:textId="77777777" w:rsidTr="00AD4188">
        <w:tc>
          <w:tcPr>
            <w:tcW w:w="456" w:type="dxa"/>
          </w:tcPr>
          <w:p w14:paraId="3359B620"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13ACB6CE"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63EDB3C2"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3115F8C9" w14:textId="20B472FA"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3.7.9.6</w:t>
            </w:r>
          </w:p>
        </w:tc>
        <w:tc>
          <w:tcPr>
            <w:tcW w:w="6167" w:type="dxa"/>
            <w:gridSpan w:val="2"/>
          </w:tcPr>
          <w:p w14:paraId="32F612A8" w14:textId="6A5DE4CB"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contents of research protocols and Committee proceedings shall be confidential although the Committee may choose to release its minutes to nominated people.</w:t>
            </w:r>
          </w:p>
        </w:tc>
      </w:tr>
      <w:tr w:rsidR="00A50001" w:rsidRPr="0063274A" w14:paraId="37F79BC6" w14:textId="77777777" w:rsidTr="00AD4188">
        <w:tc>
          <w:tcPr>
            <w:tcW w:w="456" w:type="dxa"/>
          </w:tcPr>
          <w:p w14:paraId="4FE14203"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0FAE4B5A"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2C8D8281"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4BD45B4A" w14:textId="629B96D2"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3.7.9.7</w:t>
            </w:r>
          </w:p>
        </w:tc>
        <w:tc>
          <w:tcPr>
            <w:tcW w:w="6167" w:type="dxa"/>
            <w:gridSpan w:val="2"/>
          </w:tcPr>
          <w:p w14:paraId="2CBF0A37" w14:textId="03647C6E"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Records of all decisions shall be maintained by the Ethics Secretary.</w:t>
            </w:r>
          </w:p>
        </w:tc>
      </w:tr>
      <w:tr w:rsidR="00A50001" w:rsidRPr="0063274A" w14:paraId="0097CFE5" w14:textId="77777777" w:rsidTr="00AD4188">
        <w:tc>
          <w:tcPr>
            <w:tcW w:w="456" w:type="dxa"/>
          </w:tcPr>
          <w:p w14:paraId="311FD2D2"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2CE79E9A"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4CBC4B64"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6EA5262C" w14:textId="0A289A00" w:rsidR="00A50001" w:rsidRPr="0063274A" w:rsidRDefault="00A50001"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3.7.9.8</w:t>
            </w:r>
          </w:p>
        </w:tc>
        <w:tc>
          <w:tcPr>
            <w:tcW w:w="6167" w:type="dxa"/>
            <w:gridSpan w:val="2"/>
          </w:tcPr>
          <w:p w14:paraId="50B666EF" w14:textId="486D027C" w:rsidR="00A50001" w:rsidRPr="0063274A" w:rsidRDefault="00A50001" w:rsidP="00A50001">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Absent members of the Committee may be represented by a proxy, advised in writing to the Ethics Secretary no later than the time of commencement of the meeting. A member may not be represented by a proxy at more than three meetings in any calendar year. A proxy may not be a current member of the Committee.</w:t>
            </w:r>
          </w:p>
        </w:tc>
      </w:tr>
      <w:tr w:rsidR="00772FF3" w:rsidRPr="0063274A" w14:paraId="5B0339A4" w14:textId="77777777" w:rsidTr="00772FF3">
        <w:tc>
          <w:tcPr>
            <w:tcW w:w="456" w:type="dxa"/>
          </w:tcPr>
          <w:p w14:paraId="5B0F3B56" w14:textId="77777777" w:rsidR="00772FF3" w:rsidRPr="0063274A" w:rsidRDefault="00772FF3" w:rsidP="008464F5">
            <w:pPr>
              <w:spacing w:before="240" w:line="276" w:lineRule="auto"/>
              <w:jc w:val="center"/>
              <w:rPr>
                <w:rFonts w:ascii="Times New Roman" w:hAnsi="Times New Roman" w:cs="Times New Roman"/>
                <w:szCs w:val="24"/>
                <w:lang w:bidi="dv-MV"/>
              </w:rPr>
            </w:pPr>
          </w:p>
        </w:tc>
        <w:tc>
          <w:tcPr>
            <w:tcW w:w="566" w:type="dxa"/>
          </w:tcPr>
          <w:p w14:paraId="72644674" w14:textId="77777777" w:rsidR="00772FF3" w:rsidRPr="0063274A" w:rsidRDefault="00772FF3" w:rsidP="008464F5">
            <w:pPr>
              <w:spacing w:before="240" w:line="276" w:lineRule="auto"/>
              <w:jc w:val="center"/>
              <w:rPr>
                <w:rFonts w:ascii="Times New Roman" w:hAnsi="Times New Roman" w:cs="Times New Roman"/>
                <w:szCs w:val="24"/>
                <w:lang w:bidi="dv-MV"/>
              </w:rPr>
            </w:pPr>
          </w:p>
        </w:tc>
        <w:tc>
          <w:tcPr>
            <w:tcW w:w="816" w:type="dxa"/>
          </w:tcPr>
          <w:p w14:paraId="0BEFD13F" w14:textId="65D91813" w:rsidR="00772FF3" w:rsidRPr="0063274A" w:rsidRDefault="00772FF3"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3.7.10</w:t>
            </w:r>
          </w:p>
        </w:tc>
        <w:tc>
          <w:tcPr>
            <w:tcW w:w="7181" w:type="dxa"/>
            <w:gridSpan w:val="4"/>
          </w:tcPr>
          <w:p w14:paraId="16E7F087" w14:textId="7A7C2C3D" w:rsidR="00772FF3" w:rsidRPr="0063274A" w:rsidRDefault="00772FF3" w:rsidP="00772FF3">
            <w:pPr>
              <w:tabs>
                <w:tab w:val="left" w:pos="497"/>
              </w:tabs>
              <w:spacing w:before="240" w:line="276" w:lineRule="auto"/>
              <w:jc w:val="both"/>
              <w:rPr>
                <w:rFonts w:ascii="Times New Roman" w:hAnsi="Times New Roman" w:cs="Times New Roman"/>
                <w:b/>
                <w:bCs/>
                <w:szCs w:val="24"/>
                <w:lang w:bidi="dv-MV"/>
              </w:rPr>
            </w:pPr>
            <w:r w:rsidRPr="0063274A">
              <w:rPr>
                <w:rFonts w:ascii="Times New Roman" w:hAnsi="Times New Roman" w:cs="Times New Roman"/>
                <w:b/>
                <w:bCs/>
                <w:szCs w:val="24"/>
                <w:lang w:bidi="dv-MV"/>
              </w:rPr>
              <w:t>Administration</w:t>
            </w:r>
          </w:p>
        </w:tc>
      </w:tr>
      <w:tr w:rsidR="00A50001" w:rsidRPr="0063274A" w14:paraId="7A5DCB25" w14:textId="77777777" w:rsidTr="00AD4188">
        <w:tc>
          <w:tcPr>
            <w:tcW w:w="456" w:type="dxa"/>
          </w:tcPr>
          <w:p w14:paraId="25C7372D"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669C70B8"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1A9D259A"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19B847DC" w14:textId="4E1CCC4A" w:rsidR="00A50001" w:rsidRPr="0063274A" w:rsidRDefault="00772FF3"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3.7.10.1</w:t>
            </w:r>
          </w:p>
        </w:tc>
        <w:tc>
          <w:tcPr>
            <w:tcW w:w="6167" w:type="dxa"/>
            <w:gridSpan w:val="2"/>
          </w:tcPr>
          <w:p w14:paraId="4DA97E44" w14:textId="631F03F3" w:rsidR="00A50001" w:rsidRPr="0063274A" w:rsidRDefault="00772FF3" w:rsidP="00772F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Ethics Secretary will provide administrative support to the Committee.</w:t>
            </w:r>
          </w:p>
        </w:tc>
      </w:tr>
      <w:tr w:rsidR="00A50001" w:rsidRPr="0063274A" w14:paraId="55A59366" w14:textId="77777777" w:rsidTr="00AD4188">
        <w:tc>
          <w:tcPr>
            <w:tcW w:w="456" w:type="dxa"/>
          </w:tcPr>
          <w:p w14:paraId="7B473F7A"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775B2108"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7E0F1787"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24069E57" w14:textId="2AAE6D8A" w:rsidR="00A50001" w:rsidRPr="0063274A" w:rsidRDefault="00772FF3"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3.7.10.2</w:t>
            </w:r>
          </w:p>
        </w:tc>
        <w:tc>
          <w:tcPr>
            <w:tcW w:w="6167" w:type="dxa"/>
            <w:gridSpan w:val="2"/>
          </w:tcPr>
          <w:p w14:paraId="2CF532AB" w14:textId="5C84C54E" w:rsidR="00A50001" w:rsidRPr="0063274A" w:rsidRDefault="00772FF3" w:rsidP="00772F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All applications for ethics review should be sent to the Ethics Secretary.</w:t>
            </w:r>
          </w:p>
        </w:tc>
      </w:tr>
      <w:tr w:rsidR="00A50001" w:rsidRPr="0063274A" w14:paraId="141C0924" w14:textId="77777777" w:rsidTr="00AD4188">
        <w:tc>
          <w:tcPr>
            <w:tcW w:w="456" w:type="dxa"/>
          </w:tcPr>
          <w:p w14:paraId="4C14A29F"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4EAF7D2F"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3D626298"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026D37FD" w14:textId="04304160" w:rsidR="00A50001" w:rsidRPr="0063274A" w:rsidRDefault="00772FF3"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3.7.10.3</w:t>
            </w:r>
          </w:p>
        </w:tc>
        <w:tc>
          <w:tcPr>
            <w:tcW w:w="6167" w:type="dxa"/>
            <w:gridSpan w:val="2"/>
          </w:tcPr>
          <w:p w14:paraId="3309A56D" w14:textId="48BD762D" w:rsidR="00A50001" w:rsidRPr="0063274A" w:rsidRDefault="00772FF3" w:rsidP="00772F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Ethics Secretary should ensure applicants have provided all necessary documents.</w:t>
            </w:r>
          </w:p>
        </w:tc>
      </w:tr>
      <w:tr w:rsidR="00A50001" w:rsidRPr="0063274A" w14:paraId="4E07F360" w14:textId="77777777" w:rsidTr="00AD4188">
        <w:tc>
          <w:tcPr>
            <w:tcW w:w="456" w:type="dxa"/>
          </w:tcPr>
          <w:p w14:paraId="2ACBA99C"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623689EE"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61565B81"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49016138" w14:textId="2DF3E30B" w:rsidR="00A50001" w:rsidRPr="0063274A" w:rsidRDefault="00772FF3" w:rsidP="00772F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3.7.10.4</w:t>
            </w:r>
          </w:p>
        </w:tc>
        <w:tc>
          <w:tcPr>
            <w:tcW w:w="6167" w:type="dxa"/>
            <w:gridSpan w:val="2"/>
          </w:tcPr>
          <w:p w14:paraId="54FB76C3" w14:textId="367E9AED" w:rsidR="00A50001" w:rsidRPr="0063274A" w:rsidRDefault="00772FF3" w:rsidP="00772FF3">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Electronic copy of complete applications shall be sent to all MNUREC members within two days of receiving the complete application.</w:t>
            </w:r>
          </w:p>
        </w:tc>
      </w:tr>
      <w:tr w:rsidR="00A50001" w:rsidRPr="0063274A" w14:paraId="3F77EECC" w14:textId="77777777" w:rsidTr="00AD4188">
        <w:tc>
          <w:tcPr>
            <w:tcW w:w="456" w:type="dxa"/>
          </w:tcPr>
          <w:p w14:paraId="2210903B"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7079DF8D"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0E82264D"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3204180A" w14:textId="1205941F" w:rsidR="00A50001" w:rsidRPr="0063274A" w:rsidRDefault="00AD4188" w:rsidP="00AD4188">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3.7.10.5</w:t>
            </w:r>
          </w:p>
        </w:tc>
        <w:tc>
          <w:tcPr>
            <w:tcW w:w="6167" w:type="dxa"/>
            <w:gridSpan w:val="2"/>
          </w:tcPr>
          <w:p w14:paraId="621AF6B8" w14:textId="7E37F5BF" w:rsidR="00A50001" w:rsidRPr="0063274A" w:rsidRDefault="00AD4188" w:rsidP="00AD4188">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Ethics Secretary shall communicate, via email, with the applicant if further information or clarifications are required by the Committee members. The applicant will be given ONE week to provide additional information.</w:t>
            </w:r>
          </w:p>
        </w:tc>
      </w:tr>
      <w:tr w:rsidR="00A50001" w:rsidRPr="0063274A" w14:paraId="347D1DFD" w14:textId="77777777" w:rsidTr="00AD4188">
        <w:tc>
          <w:tcPr>
            <w:tcW w:w="456" w:type="dxa"/>
          </w:tcPr>
          <w:p w14:paraId="7710EEE8"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5FAA4293"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21C8EAD4"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33E5904C" w14:textId="74BCBEC4" w:rsidR="00A50001" w:rsidRPr="0063274A" w:rsidRDefault="00AD4188"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3.7.10.6</w:t>
            </w:r>
          </w:p>
        </w:tc>
        <w:tc>
          <w:tcPr>
            <w:tcW w:w="6167" w:type="dxa"/>
            <w:gridSpan w:val="2"/>
          </w:tcPr>
          <w:p w14:paraId="08DD7FD1" w14:textId="28DA4AB8" w:rsidR="00A50001" w:rsidRPr="0063274A" w:rsidRDefault="00AD4188" w:rsidP="00AD4188">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 meeting of the MNUREC shall be held once the feedback from members and, if necessary, the additional information from the participant is received.</w:t>
            </w:r>
          </w:p>
        </w:tc>
      </w:tr>
      <w:tr w:rsidR="00A50001" w:rsidRPr="0063274A" w14:paraId="3A1E54D6" w14:textId="77777777" w:rsidTr="00AD4188">
        <w:tc>
          <w:tcPr>
            <w:tcW w:w="456" w:type="dxa"/>
          </w:tcPr>
          <w:p w14:paraId="3EF43B11"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3A8AD1F2"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7AA4F16D"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24CECB80" w14:textId="35AF1063" w:rsidR="00A50001" w:rsidRPr="0063274A" w:rsidRDefault="00AD4188"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3.7.10.7</w:t>
            </w:r>
          </w:p>
        </w:tc>
        <w:tc>
          <w:tcPr>
            <w:tcW w:w="6167" w:type="dxa"/>
            <w:gridSpan w:val="2"/>
          </w:tcPr>
          <w:p w14:paraId="2C61AC5E" w14:textId="18FC4BE0" w:rsidR="00A50001" w:rsidRPr="0063274A" w:rsidRDefault="00AD4188" w:rsidP="00AD4188">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collated feedback and additional information should be sent to the Committee members along with the agenda and announcement of the next committee meeting. These should be sent at least three days before the meeting date.</w:t>
            </w:r>
          </w:p>
        </w:tc>
      </w:tr>
      <w:tr w:rsidR="00A50001" w:rsidRPr="0063274A" w14:paraId="36EE343A" w14:textId="77777777" w:rsidTr="00AD4188">
        <w:tc>
          <w:tcPr>
            <w:tcW w:w="456" w:type="dxa"/>
          </w:tcPr>
          <w:p w14:paraId="38A9628B"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55364F4D"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1F8D30E4"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06994E3C" w14:textId="2FEDEA74" w:rsidR="00A50001" w:rsidRPr="0063274A" w:rsidRDefault="00AD4188"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3.7.10.8</w:t>
            </w:r>
          </w:p>
        </w:tc>
        <w:tc>
          <w:tcPr>
            <w:tcW w:w="6167" w:type="dxa"/>
            <w:gridSpan w:val="2"/>
          </w:tcPr>
          <w:p w14:paraId="425AF823" w14:textId="66C3DDE6" w:rsidR="00A50001" w:rsidRPr="0063274A" w:rsidRDefault="00AD4188" w:rsidP="00AD4188">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The Ethics Secretary shall communicate to the applicant the decision of the committee regarding the application for ethics review.</w:t>
            </w:r>
          </w:p>
        </w:tc>
      </w:tr>
      <w:tr w:rsidR="00A50001" w:rsidRPr="0063274A" w14:paraId="7626F7F9" w14:textId="77777777" w:rsidTr="00AD4188">
        <w:tc>
          <w:tcPr>
            <w:tcW w:w="456" w:type="dxa"/>
          </w:tcPr>
          <w:p w14:paraId="6B5662EB"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566" w:type="dxa"/>
          </w:tcPr>
          <w:p w14:paraId="6C1DC702" w14:textId="77777777" w:rsidR="00A50001" w:rsidRPr="0063274A" w:rsidRDefault="00A50001" w:rsidP="008464F5">
            <w:pPr>
              <w:spacing w:before="240" w:line="276" w:lineRule="auto"/>
              <w:jc w:val="center"/>
              <w:rPr>
                <w:rFonts w:ascii="Times New Roman" w:hAnsi="Times New Roman" w:cs="Times New Roman"/>
                <w:szCs w:val="24"/>
                <w:lang w:bidi="dv-MV"/>
              </w:rPr>
            </w:pPr>
          </w:p>
        </w:tc>
        <w:tc>
          <w:tcPr>
            <w:tcW w:w="816" w:type="dxa"/>
          </w:tcPr>
          <w:p w14:paraId="4D687875" w14:textId="77777777" w:rsidR="00A50001" w:rsidRPr="0063274A" w:rsidRDefault="00A50001" w:rsidP="00CC2587">
            <w:pPr>
              <w:spacing w:before="240" w:line="276" w:lineRule="auto"/>
              <w:jc w:val="center"/>
              <w:rPr>
                <w:rFonts w:ascii="Times New Roman" w:hAnsi="Times New Roman" w:cs="Times New Roman"/>
                <w:szCs w:val="24"/>
                <w:lang w:bidi="dv-MV"/>
              </w:rPr>
            </w:pPr>
          </w:p>
        </w:tc>
        <w:tc>
          <w:tcPr>
            <w:tcW w:w="1014" w:type="dxa"/>
            <w:gridSpan w:val="2"/>
          </w:tcPr>
          <w:p w14:paraId="3BE20D86" w14:textId="4E0608CC" w:rsidR="00A50001" w:rsidRPr="0063274A" w:rsidRDefault="00AD4188" w:rsidP="002C351D">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3.7.10.9</w:t>
            </w:r>
          </w:p>
        </w:tc>
        <w:tc>
          <w:tcPr>
            <w:tcW w:w="6167" w:type="dxa"/>
            <w:gridSpan w:val="2"/>
          </w:tcPr>
          <w:p w14:paraId="6A2DB288" w14:textId="3D995580" w:rsidR="00A50001" w:rsidRPr="0063274A" w:rsidRDefault="00AD4188" w:rsidP="00AD4188">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All records of applications reviewed and minutes of meetings will be kept by the Ethics Secretary</w:t>
            </w:r>
          </w:p>
        </w:tc>
      </w:tr>
      <w:tr w:rsidR="00AD4188" w:rsidRPr="0063274A" w14:paraId="1649C6E9" w14:textId="77777777" w:rsidTr="00FB4AEC">
        <w:tc>
          <w:tcPr>
            <w:tcW w:w="456" w:type="dxa"/>
          </w:tcPr>
          <w:p w14:paraId="638CDF4B" w14:textId="77777777" w:rsidR="00AD4188" w:rsidRPr="0063274A" w:rsidRDefault="00AD4188" w:rsidP="008464F5">
            <w:pPr>
              <w:spacing w:before="240" w:line="276" w:lineRule="auto"/>
              <w:jc w:val="center"/>
              <w:rPr>
                <w:rFonts w:ascii="Times New Roman" w:hAnsi="Times New Roman" w:cs="Times New Roman"/>
                <w:szCs w:val="24"/>
                <w:lang w:bidi="dv-MV"/>
              </w:rPr>
            </w:pPr>
          </w:p>
        </w:tc>
        <w:tc>
          <w:tcPr>
            <w:tcW w:w="566" w:type="dxa"/>
          </w:tcPr>
          <w:p w14:paraId="2E5F2CD2" w14:textId="17F183EA" w:rsidR="00AD4188" w:rsidRPr="0063274A" w:rsidRDefault="00AD4188" w:rsidP="008464F5">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3.8</w:t>
            </w:r>
          </w:p>
        </w:tc>
        <w:tc>
          <w:tcPr>
            <w:tcW w:w="7997" w:type="dxa"/>
            <w:gridSpan w:val="5"/>
          </w:tcPr>
          <w:p w14:paraId="4B1240B9" w14:textId="6B3BED0D" w:rsidR="00AD4188" w:rsidRPr="0063274A" w:rsidRDefault="00AD4188" w:rsidP="00A50001">
            <w:pPr>
              <w:tabs>
                <w:tab w:val="left" w:pos="497"/>
              </w:tabs>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Retrospective Approval</w:t>
            </w:r>
          </w:p>
        </w:tc>
      </w:tr>
      <w:tr w:rsidR="000A515A" w:rsidRPr="0063274A" w14:paraId="269CCB66" w14:textId="77777777" w:rsidTr="0007675E">
        <w:tc>
          <w:tcPr>
            <w:tcW w:w="456" w:type="dxa"/>
          </w:tcPr>
          <w:p w14:paraId="276099FC" w14:textId="77777777" w:rsidR="000A515A" w:rsidRPr="0063274A" w:rsidRDefault="000A515A" w:rsidP="008464F5">
            <w:pPr>
              <w:spacing w:before="240" w:line="276" w:lineRule="auto"/>
              <w:jc w:val="center"/>
              <w:rPr>
                <w:rFonts w:ascii="Times New Roman" w:hAnsi="Times New Roman" w:cs="Times New Roman"/>
                <w:szCs w:val="24"/>
                <w:lang w:bidi="dv-MV"/>
              </w:rPr>
            </w:pPr>
          </w:p>
        </w:tc>
        <w:tc>
          <w:tcPr>
            <w:tcW w:w="566" w:type="dxa"/>
          </w:tcPr>
          <w:p w14:paraId="40001B02" w14:textId="77777777" w:rsidR="000A515A" w:rsidRPr="0063274A" w:rsidRDefault="000A515A" w:rsidP="008464F5">
            <w:pPr>
              <w:spacing w:before="240" w:line="276" w:lineRule="auto"/>
              <w:jc w:val="center"/>
              <w:rPr>
                <w:rFonts w:ascii="Times New Roman" w:hAnsi="Times New Roman" w:cs="Times New Roman"/>
                <w:szCs w:val="24"/>
                <w:lang w:bidi="dv-MV"/>
              </w:rPr>
            </w:pPr>
          </w:p>
        </w:tc>
        <w:tc>
          <w:tcPr>
            <w:tcW w:w="816" w:type="dxa"/>
          </w:tcPr>
          <w:p w14:paraId="5F18F9FC" w14:textId="25E1695C" w:rsidR="000A515A" w:rsidRPr="0063274A" w:rsidRDefault="000A515A"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3.8.1</w:t>
            </w:r>
          </w:p>
        </w:tc>
        <w:tc>
          <w:tcPr>
            <w:tcW w:w="7181" w:type="dxa"/>
            <w:gridSpan w:val="4"/>
          </w:tcPr>
          <w:p w14:paraId="6422D045" w14:textId="028BBC94" w:rsidR="000A515A" w:rsidRPr="0063274A" w:rsidRDefault="000A515A" w:rsidP="000A515A">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shall only be granted by the Committee Chair or Vice Chair, following consultation with at least one other Committee member to ensure proper consideration and advice.</w:t>
            </w:r>
          </w:p>
        </w:tc>
      </w:tr>
      <w:tr w:rsidR="00A805EA" w:rsidRPr="0063274A" w14:paraId="5A5B7614" w14:textId="77777777" w:rsidTr="002867BE">
        <w:tc>
          <w:tcPr>
            <w:tcW w:w="456" w:type="dxa"/>
          </w:tcPr>
          <w:p w14:paraId="333D1F73" w14:textId="77777777" w:rsidR="00A805EA" w:rsidRPr="0063274A" w:rsidRDefault="00A805EA" w:rsidP="008464F5">
            <w:pPr>
              <w:spacing w:before="240" w:line="276" w:lineRule="auto"/>
              <w:jc w:val="center"/>
              <w:rPr>
                <w:rFonts w:ascii="Times New Roman" w:hAnsi="Times New Roman" w:cs="Times New Roman"/>
                <w:szCs w:val="24"/>
                <w:lang w:bidi="dv-MV"/>
              </w:rPr>
            </w:pPr>
          </w:p>
        </w:tc>
        <w:tc>
          <w:tcPr>
            <w:tcW w:w="566" w:type="dxa"/>
          </w:tcPr>
          <w:p w14:paraId="4AEC5864" w14:textId="05BFCF38" w:rsidR="00A805EA" w:rsidRPr="0063274A" w:rsidRDefault="00A805EA" w:rsidP="008464F5">
            <w:pPr>
              <w:spacing w:before="240" w:line="276" w:lineRule="auto"/>
              <w:jc w:val="center"/>
              <w:rPr>
                <w:rFonts w:ascii="Times New Roman" w:hAnsi="Times New Roman" w:cs="Times New Roman"/>
                <w:b/>
                <w:bCs/>
                <w:sz w:val="28"/>
                <w:lang w:bidi="dv-MV"/>
              </w:rPr>
            </w:pPr>
            <w:r w:rsidRPr="0063274A">
              <w:rPr>
                <w:rFonts w:ascii="Times New Roman" w:hAnsi="Times New Roman" w:cs="Times New Roman"/>
                <w:b/>
                <w:bCs/>
                <w:sz w:val="28"/>
                <w:lang w:bidi="dv-MV"/>
              </w:rPr>
              <w:t>3.9</w:t>
            </w:r>
          </w:p>
        </w:tc>
        <w:tc>
          <w:tcPr>
            <w:tcW w:w="7997" w:type="dxa"/>
            <w:gridSpan w:val="5"/>
          </w:tcPr>
          <w:p w14:paraId="0FE18943" w14:textId="4493F2F8" w:rsidR="00A805EA" w:rsidRPr="0063274A" w:rsidRDefault="00A805EA" w:rsidP="000A515A">
            <w:pPr>
              <w:tabs>
                <w:tab w:val="left" w:pos="497"/>
              </w:tabs>
              <w:spacing w:before="240" w:line="276" w:lineRule="auto"/>
              <w:jc w:val="both"/>
              <w:rPr>
                <w:rFonts w:ascii="Times New Roman" w:hAnsi="Times New Roman" w:cs="Times New Roman"/>
                <w:b/>
                <w:bCs/>
                <w:sz w:val="28"/>
                <w:lang w:bidi="dv-MV"/>
              </w:rPr>
            </w:pPr>
            <w:r w:rsidRPr="0063274A">
              <w:rPr>
                <w:rFonts w:ascii="Times New Roman" w:hAnsi="Times New Roman" w:cs="Times New Roman"/>
                <w:b/>
                <w:bCs/>
                <w:sz w:val="28"/>
                <w:lang w:bidi="dv-MV"/>
              </w:rPr>
              <w:t>Research Ethics Committee Mode of Operation</w:t>
            </w:r>
          </w:p>
        </w:tc>
      </w:tr>
      <w:tr w:rsidR="00A805EA" w:rsidRPr="00707FDF" w14:paraId="40AF4F38" w14:textId="77777777" w:rsidTr="0007675E">
        <w:tc>
          <w:tcPr>
            <w:tcW w:w="456" w:type="dxa"/>
          </w:tcPr>
          <w:p w14:paraId="549E633D" w14:textId="77777777" w:rsidR="00A805EA" w:rsidRPr="0063274A" w:rsidRDefault="00A805EA" w:rsidP="008464F5">
            <w:pPr>
              <w:spacing w:before="240" w:line="276" w:lineRule="auto"/>
              <w:jc w:val="center"/>
              <w:rPr>
                <w:rFonts w:ascii="Times New Roman" w:hAnsi="Times New Roman" w:cs="Times New Roman"/>
                <w:szCs w:val="24"/>
                <w:lang w:bidi="dv-MV"/>
              </w:rPr>
            </w:pPr>
          </w:p>
        </w:tc>
        <w:tc>
          <w:tcPr>
            <w:tcW w:w="566" w:type="dxa"/>
          </w:tcPr>
          <w:p w14:paraId="5B51F8E5" w14:textId="77777777" w:rsidR="00A805EA" w:rsidRPr="0063274A" w:rsidRDefault="00A805EA" w:rsidP="008464F5">
            <w:pPr>
              <w:spacing w:before="240" w:line="276" w:lineRule="auto"/>
              <w:jc w:val="center"/>
              <w:rPr>
                <w:rFonts w:ascii="Times New Roman" w:hAnsi="Times New Roman" w:cs="Times New Roman"/>
                <w:szCs w:val="24"/>
                <w:lang w:bidi="dv-MV"/>
              </w:rPr>
            </w:pPr>
          </w:p>
        </w:tc>
        <w:tc>
          <w:tcPr>
            <w:tcW w:w="816" w:type="dxa"/>
          </w:tcPr>
          <w:p w14:paraId="72C64BF2" w14:textId="2F5D5AAC" w:rsidR="00A805EA" w:rsidRPr="0063274A" w:rsidRDefault="00A805EA" w:rsidP="00CC2587">
            <w:pPr>
              <w:spacing w:before="240" w:line="276" w:lineRule="auto"/>
              <w:jc w:val="center"/>
              <w:rPr>
                <w:rFonts w:ascii="Times New Roman" w:hAnsi="Times New Roman" w:cs="Times New Roman"/>
                <w:szCs w:val="24"/>
                <w:lang w:bidi="dv-MV"/>
              </w:rPr>
            </w:pPr>
            <w:r w:rsidRPr="0063274A">
              <w:rPr>
                <w:rFonts w:ascii="Times New Roman" w:hAnsi="Times New Roman" w:cs="Times New Roman"/>
                <w:szCs w:val="24"/>
                <w:lang w:bidi="dv-MV"/>
              </w:rPr>
              <w:t>3.9.1</w:t>
            </w:r>
          </w:p>
        </w:tc>
        <w:tc>
          <w:tcPr>
            <w:tcW w:w="7181" w:type="dxa"/>
            <w:gridSpan w:val="4"/>
          </w:tcPr>
          <w:p w14:paraId="3C5C6C30" w14:textId="553E7BA2" w:rsidR="00A805EA" w:rsidRDefault="002E7DF4" w:rsidP="002E7DF4">
            <w:pPr>
              <w:tabs>
                <w:tab w:val="left" w:pos="497"/>
              </w:tabs>
              <w:spacing w:before="240" w:line="276" w:lineRule="auto"/>
              <w:jc w:val="both"/>
              <w:rPr>
                <w:rFonts w:ascii="Times New Roman" w:hAnsi="Times New Roman" w:cs="Times New Roman"/>
                <w:szCs w:val="24"/>
                <w:lang w:bidi="dv-MV"/>
              </w:rPr>
            </w:pPr>
            <w:r w:rsidRPr="0063274A">
              <w:rPr>
                <w:rFonts w:ascii="Times New Roman" w:hAnsi="Times New Roman" w:cs="Times New Roman"/>
                <w:szCs w:val="24"/>
                <w:lang w:bidi="dv-MV"/>
              </w:rPr>
              <w:t>For applications requiring Full Ethics Approval (Appendix C) or where major revisions are recommended, an Ethics Committee meeting must be convened. The Ethics Secretary is responsible for arranging the meeting and notifying all Committee members via email at least three (3) days in advance. If a quorum is met, the meeting shall proceed as scheduled.</w:t>
            </w:r>
          </w:p>
        </w:tc>
      </w:tr>
    </w:tbl>
    <w:p w14:paraId="5CBFFDBC" w14:textId="6B3FF5D9" w:rsidR="00C50790" w:rsidRPr="00707FDF" w:rsidRDefault="00C50790" w:rsidP="00C50790">
      <w:pPr>
        <w:spacing w:line="360" w:lineRule="auto"/>
        <w:jc w:val="center"/>
        <w:rPr>
          <w:rFonts w:ascii="Times New Roman" w:hAnsi="Times New Roman" w:cs="Times New Roman"/>
          <w:lang w:bidi="dv-MV"/>
        </w:rPr>
      </w:pPr>
    </w:p>
    <w:p w14:paraId="01DEBBA6" w14:textId="77777777" w:rsidR="00CE5FC1" w:rsidRPr="00707FDF" w:rsidRDefault="00CE5FC1" w:rsidP="00C50790">
      <w:pPr>
        <w:spacing w:line="360" w:lineRule="auto"/>
        <w:jc w:val="center"/>
        <w:rPr>
          <w:rFonts w:ascii="Times New Roman" w:hAnsi="Times New Roman" w:cs="Times New Roman"/>
          <w:lang w:bidi="dv-MV"/>
        </w:rPr>
      </w:pPr>
    </w:p>
    <w:sectPr w:rsidR="00CE5FC1" w:rsidRPr="00707FDF" w:rsidSect="00707FDF">
      <w:headerReference w:type="default" r:id="rId8"/>
      <w:foot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1085" w14:textId="77777777" w:rsidR="00965043" w:rsidRDefault="00965043" w:rsidP="00707FDF">
      <w:pPr>
        <w:spacing w:after="0" w:line="240" w:lineRule="auto"/>
      </w:pPr>
      <w:r>
        <w:separator/>
      </w:r>
    </w:p>
  </w:endnote>
  <w:endnote w:type="continuationSeparator" w:id="0">
    <w:p w14:paraId="1ED38362" w14:textId="77777777" w:rsidR="00965043" w:rsidRDefault="00965043" w:rsidP="0070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2"/>
      </w:rPr>
      <w:id w:val="-900290723"/>
      <w:docPartObj>
        <w:docPartGallery w:val="Page Numbers (Bottom of Page)"/>
        <w:docPartUnique/>
      </w:docPartObj>
    </w:sdtPr>
    <w:sdtEndPr/>
    <w:sdtContent>
      <w:sdt>
        <w:sdtPr>
          <w:rPr>
            <w:rFonts w:ascii="Times New Roman" w:hAnsi="Times New Roman" w:cs="Times New Roman"/>
            <w:sz w:val="20"/>
            <w:szCs w:val="22"/>
          </w:rPr>
          <w:id w:val="1728636285"/>
          <w:docPartObj>
            <w:docPartGallery w:val="Page Numbers (Top of Page)"/>
            <w:docPartUnique/>
          </w:docPartObj>
        </w:sdtPr>
        <w:sdtEndPr/>
        <w:sdtContent>
          <w:p w14:paraId="32E4B674" w14:textId="576E23AC" w:rsidR="00707FDF" w:rsidRPr="00707FDF" w:rsidRDefault="00707FDF" w:rsidP="00EC58C7">
            <w:pPr>
              <w:pStyle w:val="Footer"/>
              <w:jc w:val="center"/>
              <w:rPr>
                <w:rFonts w:ascii="Times New Roman" w:hAnsi="Times New Roman" w:cs="Times New Roman"/>
                <w:sz w:val="20"/>
                <w:szCs w:val="22"/>
              </w:rPr>
            </w:pPr>
            <w:r w:rsidRPr="00707FDF">
              <w:rPr>
                <w:rFonts w:ascii="Times New Roman" w:hAnsi="Times New Roman" w:cs="Times New Roman"/>
                <w:sz w:val="20"/>
                <w:szCs w:val="22"/>
              </w:rPr>
              <w:t xml:space="preserve">Page </w:t>
            </w:r>
            <w:r w:rsidRPr="00707FDF">
              <w:rPr>
                <w:rFonts w:ascii="Times New Roman" w:hAnsi="Times New Roman" w:cs="Times New Roman"/>
                <w:sz w:val="20"/>
                <w:szCs w:val="20"/>
              </w:rPr>
              <w:fldChar w:fldCharType="begin"/>
            </w:r>
            <w:r w:rsidRPr="00707FDF">
              <w:rPr>
                <w:rFonts w:ascii="Times New Roman" w:hAnsi="Times New Roman" w:cs="Times New Roman"/>
                <w:sz w:val="20"/>
                <w:szCs w:val="22"/>
              </w:rPr>
              <w:instrText xml:space="preserve"> PAGE </w:instrText>
            </w:r>
            <w:r w:rsidRPr="00707FDF">
              <w:rPr>
                <w:rFonts w:ascii="Times New Roman" w:hAnsi="Times New Roman" w:cs="Times New Roman"/>
                <w:sz w:val="20"/>
                <w:szCs w:val="20"/>
              </w:rPr>
              <w:fldChar w:fldCharType="separate"/>
            </w:r>
            <w:r w:rsidRPr="00707FDF">
              <w:rPr>
                <w:rFonts w:ascii="Times New Roman" w:hAnsi="Times New Roman" w:cs="Times New Roman"/>
                <w:noProof/>
                <w:sz w:val="20"/>
                <w:szCs w:val="22"/>
              </w:rPr>
              <w:t>2</w:t>
            </w:r>
            <w:r w:rsidRPr="00707FDF">
              <w:rPr>
                <w:rFonts w:ascii="Times New Roman" w:hAnsi="Times New Roman" w:cs="Times New Roman"/>
                <w:sz w:val="20"/>
                <w:szCs w:val="20"/>
              </w:rPr>
              <w:fldChar w:fldCharType="end"/>
            </w:r>
            <w:r w:rsidRPr="00707FDF">
              <w:rPr>
                <w:rFonts w:ascii="Times New Roman" w:hAnsi="Times New Roman" w:cs="Times New Roman"/>
                <w:sz w:val="20"/>
                <w:szCs w:val="22"/>
              </w:rPr>
              <w:t xml:space="preserve"> </w:t>
            </w:r>
            <w:r>
              <w:rPr>
                <w:rFonts w:ascii="Times New Roman" w:hAnsi="Times New Roman" w:cs="Times New Roman"/>
                <w:sz w:val="20"/>
                <w:szCs w:val="22"/>
              </w:rPr>
              <w:t>(</w:t>
            </w:r>
            <w:r w:rsidRPr="00707FDF">
              <w:rPr>
                <w:rFonts w:ascii="Times New Roman" w:hAnsi="Times New Roman" w:cs="Times New Roman"/>
                <w:sz w:val="20"/>
                <w:szCs w:val="22"/>
              </w:rPr>
              <w:t xml:space="preserve">of </w:t>
            </w:r>
            <w:r w:rsidRPr="00707FDF">
              <w:rPr>
                <w:rFonts w:ascii="Times New Roman" w:hAnsi="Times New Roman" w:cs="Times New Roman"/>
                <w:sz w:val="20"/>
                <w:szCs w:val="20"/>
              </w:rPr>
              <w:fldChar w:fldCharType="begin"/>
            </w:r>
            <w:r w:rsidRPr="00707FDF">
              <w:rPr>
                <w:rFonts w:ascii="Times New Roman" w:hAnsi="Times New Roman" w:cs="Times New Roman"/>
                <w:sz w:val="20"/>
                <w:szCs w:val="22"/>
              </w:rPr>
              <w:instrText xml:space="preserve"> NUMPAGES  </w:instrText>
            </w:r>
            <w:r w:rsidRPr="00707FDF">
              <w:rPr>
                <w:rFonts w:ascii="Times New Roman" w:hAnsi="Times New Roman" w:cs="Times New Roman"/>
                <w:sz w:val="20"/>
                <w:szCs w:val="20"/>
              </w:rPr>
              <w:fldChar w:fldCharType="separate"/>
            </w:r>
            <w:r w:rsidRPr="00707FDF">
              <w:rPr>
                <w:rFonts w:ascii="Times New Roman" w:hAnsi="Times New Roman" w:cs="Times New Roman"/>
                <w:noProof/>
                <w:sz w:val="20"/>
                <w:szCs w:val="22"/>
              </w:rPr>
              <w:t>2</w:t>
            </w:r>
            <w:r w:rsidRPr="00707FDF">
              <w:rPr>
                <w:rFonts w:ascii="Times New Roman" w:hAnsi="Times New Roman" w:cs="Times New Roman"/>
                <w:sz w:val="20"/>
                <w:szCs w:val="20"/>
              </w:rPr>
              <w:fldChar w:fldCharType="end"/>
            </w:r>
            <w:r>
              <w:rPr>
                <w:rFonts w:ascii="Times New Roman" w:hAnsi="Times New Roman" w:cs="Times New Roman"/>
                <w:sz w:val="20"/>
                <w:szCs w:val="20"/>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2CBC" w14:textId="77777777" w:rsidR="00965043" w:rsidRDefault="00965043" w:rsidP="00707FDF">
      <w:pPr>
        <w:spacing w:after="0" w:line="240" w:lineRule="auto"/>
      </w:pPr>
      <w:r>
        <w:separator/>
      </w:r>
    </w:p>
  </w:footnote>
  <w:footnote w:type="continuationSeparator" w:id="0">
    <w:p w14:paraId="0F2368F8" w14:textId="77777777" w:rsidR="00965043" w:rsidRDefault="00965043" w:rsidP="0070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6DB3" w14:textId="6418CF43" w:rsidR="00707FDF" w:rsidRPr="00707FDF" w:rsidRDefault="00707FDF" w:rsidP="00707FDF">
    <w:pPr>
      <w:pStyle w:val="Footer"/>
      <w:jc w:val="right"/>
      <w:rPr>
        <w:rFonts w:ascii="Times New Roman" w:hAnsi="Times New Roman" w:cs="Times New Roman"/>
        <w:i/>
        <w:iCs/>
        <w:sz w:val="20"/>
        <w:szCs w:val="22"/>
      </w:rPr>
    </w:pPr>
    <w:r w:rsidRPr="00707FDF">
      <w:rPr>
        <w:rFonts w:ascii="Times New Roman" w:hAnsi="Times New Roman" w:cs="Times New Roman"/>
        <w:i/>
        <w:iCs/>
        <w:sz w:val="20"/>
        <w:szCs w:val="22"/>
      </w:rPr>
      <w:t>Policy on Ethical Conduct of Research 202</w:t>
    </w:r>
    <w:r w:rsidR="00E67E47">
      <w:rPr>
        <w:rFonts w:ascii="Times New Roman" w:hAnsi="Times New Roman" w:cs="Times New Roman"/>
        <w:i/>
        <w:iCs/>
        <w:sz w:val="20"/>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D25CF"/>
    <w:multiLevelType w:val="hybridMultilevel"/>
    <w:tmpl w:val="7BD8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26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90"/>
    <w:rsid w:val="00005C77"/>
    <w:rsid w:val="00067A09"/>
    <w:rsid w:val="000A515A"/>
    <w:rsid w:val="000D5FB9"/>
    <w:rsid w:val="000E4F10"/>
    <w:rsid w:val="000F2245"/>
    <w:rsid w:val="001A357A"/>
    <w:rsid w:val="0023018C"/>
    <w:rsid w:val="002C351D"/>
    <w:rsid w:val="002D57E5"/>
    <w:rsid w:val="002E7DF4"/>
    <w:rsid w:val="0031416E"/>
    <w:rsid w:val="003A1FAD"/>
    <w:rsid w:val="003A4D07"/>
    <w:rsid w:val="003D7396"/>
    <w:rsid w:val="005930EB"/>
    <w:rsid w:val="005E0D70"/>
    <w:rsid w:val="00626147"/>
    <w:rsid w:val="0063274A"/>
    <w:rsid w:val="0069249A"/>
    <w:rsid w:val="0069350A"/>
    <w:rsid w:val="006A6B07"/>
    <w:rsid w:val="006D0626"/>
    <w:rsid w:val="006D2DD2"/>
    <w:rsid w:val="00707FDF"/>
    <w:rsid w:val="00711C36"/>
    <w:rsid w:val="00737819"/>
    <w:rsid w:val="00772FF3"/>
    <w:rsid w:val="00785239"/>
    <w:rsid w:val="007C09C5"/>
    <w:rsid w:val="007E64B0"/>
    <w:rsid w:val="00803441"/>
    <w:rsid w:val="00810955"/>
    <w:rsid w:val="00824F03"/>
    <w:rsid w:val="008464F5"/>
    <w:rsid w:val="00863AF2"/>
    <w:rsid w:val="00867EF3"/>
    <w:rsid w:val="00965043"/>
    <w:rsid w:val="0099438C"/>
    <w:rsid w:val="009B5086"/>
    <w:rsid w:val="009C72A0"/>
    <w:rsid w:val="00A373C3"/>
    <w:rsid w:val="00A50001"/>
    <w:rsid w:val="00A552C8"/>
    <w:rsid w:val="00A805EA"/>
    <w:rsid w:val="00AD4188"/>
    <w:rsid w:val="00B36816"/>
    <w:rsid w:val="00C50790"/>
    <w:rsid w:val="00CB1F94"/>
    <w:rsid w:val="00CC2587"/>
    <w:rsid w:val="00CE5FC1"/>
    <w:rsid w:val="00D450DF"/>
    <w:rsid w:val="00E41F35"/>
    <w:rsid w:val="00E6101B"/>
    <w:rsid w:val="00E67E47"/>
    <w:rsid w:val="00EC58C7"/>
    <w:rsid w:val="00F23EBE"/>
    <w:rsid w:val="00FD4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83E2"/>
  <w15:chartTrackingRefBased/>
  <w15:docId w15:val="{DB4A6549-50D4-4A12-97F0-2F6F19E3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Faruma"/>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D4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930EB"/>
    <w:pPr>
      <w:ind w:left="720"/>
      <w:contextualSpacing/>
    </w:pPr>
  </w:style>
  <w:style w:type="paragraph" w:styleId="Header">
    <w:name w:val="header"/>
    <w:basedOn w:val="Normal"/>
    <w:link w:val="HeaderChar"/>
    <w:uiPriority w:val="99"/>
    <w:unhideWhenUsed/>
    <w:rsid w:val="00707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DF"/>
  </w:style>
  <w:style w:type="paragraph" w:styleId="Footer">
    <w:name w:val="footer"/>
    <w:basedOn w:val="Normal"/>
    <w:link w:val="FooterChar"/>
    <w:uiPriority w:val="99"/>
    <w:unhideWhenUsed/>
    <w:rsid w:val="00707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12</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Nadhiya Abdulla</cp:lastModifiedBy>
  <cp:revision>22</cp:revision>
  <dcterms:created xsi:type="dcterms:W3CDTF">2023-10-09T05:02:00Z</dcterms:created>
  <dcterms:modified xsi:type="dcterms:W3CDTF">2025-05-29T09:01:00Z</dcterms:modified>
</cp:coreProperties>
</file>